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1BA" w:rsidRPr="009C11BA" w:rsidRDefault="009C11BA" w:rsidP="009C11BA">
      <w:pPr>
        <w:bidi/>
        <w:spacing w:after="0" w:line="240" w:lineRule="auto"/>
        <w:contextualSpacing/>
        <w:jc w:val="both"/>
        <w:rPr>
          <w:sz w:val="36"/>
          <w:szCs w:val="36"/>
          <w:rtl/>
          <w:lang w:bidi="fa-IR"/>
        </w:rPr>
      </w:pPr>
      <w:r w:rsidRPr="009C11BA">
        <w:rPr>
          <w:rFonts w:hint="cs"/>
          <w:sz w:val="36"/>
          <w:szCs w:val="36"/>
          <w:rtl/>
          <w:lang w:bidi="fa-IR"/>
        </w:rPr>
        <w:t>انترناسیونال 813</w:t>
      </w:r>
    </w:p>
    <w:p w:rsidR="006A43FD" w:rsidRDefault="006A43FD" w:rsidP="009C11BA">
      <w:pPr>
        <w:bidi/>
        <w:spacing w:after="0" w:line="240" w:lineRule="auto"/>
        <w:contextualSpacing/>
        <w:jc w:val="both"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36"/>
          <w:szCs w:val="36"/>
          <w:rtl/>
          <w:lang w:bidi="fa-IR"/>
        </w:rPr>
        <w:t>زنده باد روز جهانی علیه توحش سرمایه داری!</w:t>
      </w:r>
    </w:p>
    <w:p w:rsidR="00C1469F" w:rsidRPr="00423677" w:rsidRDefault="006A43FD" w:rsidP="009C11BA">
      <w:pPr>
        <w:bidi/>
        <w:spacing w:after="0" w:line="240" w:lineRule="auto"/>
        <w:contextualSpacing/>
        <w:jc w:val="both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  <w:lang w:eastAsia="en-GB" w:bidi="fa-IR"/>
        </w:rPr>
      </w:pPr>
      <w:bookmarkStart w:id="0" w:name="_GoBack"/>
      <w:bookmarkEnd w:id="0"/>
      <w:r>
        <w:rPr>
          <w:rFonts w:hint="cs"/>
          <w:b/>
          <w:bCs/>
          <w:sz w:val="36"/>
          <w:szCs w:val="36"/>
          <w:rtl/>
          <w:lang w:bidi="fa-IR"/>
        </w:rPr>
        <w:t xml:space="preserve"> </w:t>
      </w:r>
      <w:r w:rsidR="00C1469F" w:rsidRPr="00423677"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  <w:lang w:eastAsia="en-GB" w:bidi="fa-IR"/>
        </w:rPr>
        <w:t xml:space="preserve">پیام حمید تقوائی بمناست </w:t>
      </w:r>
      <w:r>
        <w:rPr>
          <w:rFonts w:asciiTheme="minorBidi" w:eastAsia="Times New Roman" w:hAnsiTheme="minorBidi" w:hint="cs"/>
          <w:b/>
          <w:bCs/>
          <w:color w:val="000000"/>
          <w:sz w:val="28"/>
          <w:szCs w:val="28"/>
          <w:rtl/>
          <w:lang w:eastAsia="en-GB" w:bidi="fa-IR"/>
        </w:rPr>
        <w:t>روز جهانی کارگر</w:t>
      </w:r>
    </w:p>
    <w:p w:rsid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5009AE" w:rsidRDefault="005009AE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فرا</w:t>
      </w:r>
      <w:r w:rsidR="007A35E5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رسیدن اول مه روز جهانی کارگر را به همه کارگران </w:t>
      </w:r>
      <w:r w:rsidR="004738B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و مردم </w:t>
      </w:r>
      <w:r w:rsidR="006A43F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آ</w:t>
      </w:r>
      <w:r w:rsidR="004738B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زاده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در ایران و در سراسر جهان تبریک میگویم. </w:t>
      </w:r>
    </w:p>
    <w:p w:rsidR="00906BB8" w:rsidRDefault="00906BB8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4738BD" w:rsidRDefault="005009AE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روز جهانی کارگر روز سوسیالیسم است. </w:t>
      </w:r>
      <w:r w:rsidR="00BD0B12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اول مه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روز برافراشتن پرچم سوسیالیسم در برابر نظم ضد انسانی سرمایه </w:t>
      </w:r>
      <w:r w:rsidR="00BD0B12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و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تمام مصائب و تبعیضات و بیحقوقی هائی است که سوداندوزی سرمایه داران برای اکثریت عظیم مردم کره ارض ببار آورده است. </w:t>
      </w:r>
      <w:r w:rsidR="00BD0B12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امروز سرمایه داری بجز ریاضت کشی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اقتصادی، تشدید فاصله عظیم بین ثروت نجومی یک در صدیها و فقر و بیحقوقی غیر قابل تحمل نود و نه در صد مردم جهان، و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حتی 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خطر نابودی کره ارض، ارمغانی برای مردم جهان ندارد. بورژوازی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جهانی با یک بحران مزمن ایدئولوژیک- سیاسی- اقتصادی روبروست و حتی آکادمیسین  ها و اتاقهای فکری طبقه حاکمه در مورد غیر قاب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ل 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ادامه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بودن 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این و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ض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عیت و احتمال انفجار</w:t>
      </w:r>
      <w:r w:rsidR="004738B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ا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ت اجت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م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اعی به دولتها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ی متبوعشان 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هشدار میدهند. اما راه رهائی بشریت را </w:t>
      </w:r>
      <w:r w:rsidR="00B36974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نه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هشدار و توصیه به حکومتها، بلکه مبارزه برای تحقق آینده ای که طبقه کارگر در چشم انداز قرار میدهد، مبارزه برای  سوسیالیسم</w:t>
      </w:r>
      <w:r w:rsidR="007A35E5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،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رقم میزند. ب</w:t>
      </w:r>
      <w:r w:rsidR="00B36974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ی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هوده نیست که امروز ایده و آرمان سوسیالیسم دوباره  حتی در کشورهای غربی جا باز میکند و</w:t>
      </w:r>
      <w:r w:rsidR="004738B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  <w:r w:rsidR="00B36974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رسانه ها و ن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شر</w:t>
      </w:r>
      <w:r w:rsidR="00B36974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یات 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معتبر بورژوائی از بازگشت سوسیالیسم </w:t>
      </w:r>
      <w:r w:rsidR="006A43F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و از سوسیالیسم </w:t>
      </w:r>
      <w:r w:rsidR="00883B51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هزاره سخن میگویند. </w:t>
      </w:r>
      <w:r w:rsidR="007A35E5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ر</w:t>
      </w:r>
      <w:r w:rsidR="00B36974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وز جهانی کارگر روز </w:t>
      </w:r>
      <w:r w:rsidR="000C5B18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کیفرخواست علیه کاپیتالیسم و روز </w:t>
      </w:r>
      <w:r w:rsidR="00B36974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نقد سوسیالیستی نظام موجود است. روز عرض اندام طبقه ای است که میتواند و باید خود و بشریت را از نظم ضد انسانی سرمایه رها سازد.</w:t>
      </w:r>
    </w:p>
    <w:p w:rsidR="00917B90" w:rsidRDefault="006D65AE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</w:p>
    <w:p w:rsidR="006D65AE" w:rsidRDefault="00B36974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امروز طبقه کارگر در ایران در صف مقدم مبارزه علیه یک درصدیهای مفتخور سرمایه دار قرار دارد. </w:t>
      </w:r>
      <w:r w:rsidR="00917B90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جنبش کارگری ایران در یکسال گذشته با 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مبارزات سراسری و پیگیر خود نظیر تظاهرات و مارش با شکوه  کارگران هپکو و اعتصاب رانندگان کامیون و تجمعات و اعتصابات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سراسری 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معلمان و بازنشستگان و بویژه با اعتصاب کارگران نیشکر هفت تپه و فولاد اهواز</w:t>
      </w:r>
      <w:r w:rsidR="006A43F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،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گام ب</w:t>
      </w:r>
      <w:r w:rsidR="004738B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ل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ندی در پیشروی جنبش</w:t>
      </w:r>
      <w:r w:rsid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مردم</w:t>
      </w:r>
      <w:r w:rsid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علیه حکومت</w:t>
      </w:r>
      <w:r w:rsid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اسلامی سرمایه بجلو برداشت. 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فعالین جنبش </w:t>
      </w:r>
      <w:r w:rsidR="0059539B" w:rsidRP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کارگری </w:t>
      </w:r>
      <w:r w:rsidR="006D65AE" w:rsidRP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ش</w:t>
      </w:r>
      <w:r w:rsidR="0059539B" w:rsidRP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کنجه و زند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ان و بیدادگا</w:t>
      </w:r>
      <w:r w:rsid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ه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های اسلامی را بچالش کشیدند و به چهره های محبوب جامعه تبدیل شدند و بهمراه این پیشرویها جنبش کمونیستی و کمونیسم کارگری نیز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به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مرکز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توجه و 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سیاست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رانده شد</w:t>
      </w:r>
      <w:r w:rsidR="0059539B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.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اول مه امسال روز تثبیت این </w:t>
      </w:r>
      <w:r w:rsid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دستاوردها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و کسب آمادگی برای </w:t>
      </w:r>
      <w:r w:rsid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پیشرویهای بیشتر است. 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 </w:t>
      </w:r>
    </w:p>
    <w:p w:rsidR="006D65AE" w:rsidRDefault="006D65AE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C1469F" w:rsidRDefault="0059539B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مهمترین دستاورد جنبش کارگری در سالی که گذشت برافراشتن پرچم شوراها و اداره شورائی جامعه  بود. </w:t>
      </w:r>
      <w:r w:rsidR="00C04DD6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هشت</w:t>
      </w:r>
      <w:r w:rsidR="006D65AE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سال قبل جنبش اشغال با سازماندهی تشکلهای نوع شورائی و بدست گرفتن کنترل میادین و پارکها اتوریته یک درصدیهای حاکم را بچالش کشید و امروز طبقه کارگر ایران با شعار اداره شورائی گام بلند دیگری در مقابله با حکومت یک درصدیهای سرمایه دار بجلو برمیدارد. </w:t>
      </w:r>
    </w:p>
    <w:p w:rsid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 شوراها </w:t>
      </w:r>
      <w:r w:rsidR="006A43F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و تشکلهای نوع شورائی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نه تنها امروز در امر به پیش بردن مبارزات جاری، در امر کمک و امداد رسانی به سیلزدگان</w:t>
      </w:r>
      <w:r w:rsidR="00C437E0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،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و در مبارزه برای سرنگونی جمهوری اسلامی نقش تعیین کننده ای دارند بلکه تصویر روشنی از حکومت مردم بدست مردم </w:t>
      </w:r>
      <w:r w:rsidR="00C437E0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ترسیم میکنند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. تصویری از حکومت شورائی که میتواند و باید جانشین جمهور</w:t>
      </w:r>
      <w:r w:rsidR="004738B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ی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اسلامی شود و لغو کار مزدی و </w:t>
      </w:r>
      <w:r w:rsidR="004738B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امحای </w:t>
      </w: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تبعیض طبقاتی، و آزادی و برابری و رفاه سوسیالیستی را به ارمغان بیاورد.</w:t>
      </w:r>
    </w:p>
    <w:p w:rsid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59539B" w:rsidRDefault="006D65AE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lastRenderedPageBreak/>
        <w:t xml:space="preserve"> </w:t>
      </w:r>
      <w:r w:rsid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اول ماه مه امسال در ایران روز </w:t>
      </w:r>
      <w:r w:rsidR="004738BD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اعلام عزم طبقه کارگر برای بزیر کشیدن حکومت اسلامی سرمایه و برپائی </w:t>
      </w:r>
      <w:r w:rsid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شوراها و اداره شورائی جامعه است.  </w:t>
      </w:r>
    </w:p>
    <w:p w:rsidR="000C5B18" w:rsidRDefault="000C5B18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C00000"/>
          <w:sz w:val="28"/>
          <w:szCs w:val="28"/>
          <w:rtl/>
          <w:lang w:eastAsia="en-GB" w:bidi="fa-IR"/>
        </w:rPr>
      </w:pPr>
    </w:p>
    <w:p w:rsidR="00C1469F" w:rsidRP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 w:rsidRP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زنده باد اول مه!</w:t>
      </w:r>
    </w:p>
    <w:p w:rsidR="00C1469F" w:rsidRP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 w:rsidRP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زنده باد شوراها!</w:t>
      </w:r>
    </w:p>
    <w:p w:rsid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  <w:r w:rsidRPr="00C1469F"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>زنده باد سوسیالیسم!</w:t>
      </w:r>
    </w:p>
    <w:p w:rsidR="00C1469F" w:rsidRP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000000"/>
          <w:sz w:val="28"/>
          <w:szCs w:val="28"/>
          <w:rtl/>
          <w:lang w:eastAsia="en-GB" w:bidi="fa-IR"/>
        </w:rPr>
      </w:pPr>
    </w:p>
    <w:p w:rsidR="00C1469F" w:rsidRP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sz w:val="28"/>
          <w:szCs w:val="28"/>
          <w:rtl/>
          <w:lang w:eastAsia="en-GB" w:bidi="fa-IR"/>
        </w:rPr>
      </w:pPr>
      <w:r w:rsidRPr="00C1469F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حمید تقوائی </w:t>
      </w:r>
    </w:p>
    <w:p w:rsidR="00C1469F" w:rsidRPr="00C1469F" w:rsidRDefault="00534D79" w:rsidP="009C11BA">
      <w:pPr>
        <w:bidi/>
        <w:spacing w:after="0" w:line="240" w:lineRule="auto"/>
        <w:jc w:val="both"/>
        <w:rPr>
          <w:rFonts w:asciiTheme="minorBidi" w:eastAsia="Times New Roman" w:hAnsiTheme="minorBidi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>٤</w:t>
      </w:r>
      <w:r w:rsidR="00C1469F" w:rsidRPr="00C1469F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 اردیبهشت ١٣٩٨، </w:t>
      </w:r>
      <w:r w:rsidR="006A43FD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>٢</w:t>
      </w:r>
      <w:r w:rsidR="00C04DD6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>٤</w:t>
      </w:r>
      <w:r w:rsidR="00C1469F" w:rsidRPr="00C1469F">
        <w:rPr>
          <w:rFonts w:asciiTheme="minorBidi" w:eastAsia="Times New Roman" w:hAnsiTheme="minorBidi" w:hint="cs"/>
          <w:sz w:val="28"/>
          <w:szCs w:val="28"/>
          <w:rtl/>
          <w:lang w:eastAsia="en-GB" w:bidi="fa-IR"/>
        </w:rPr>
        <w:t xml:space="preserve"> آوریل ٢٠١٩</w:t>
      </w:r>
    </w:p>
    <w:p w:rsid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C00000"/>
          <w:sz w:val="28"/>
          <w:szCs w:val="28"/>
          <w:rtl/>
          <w:lang w:eastAsia="en-GB" w:bidi="fa-IR"/>
        </w:rPr>
      </w:pPr>
    </w:p>
    <w:p w:rsidR="00C1469F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C00000"/>
          <w:sz w:val="28"/>
          <w:szCs w:val="28"/>
          <w:rtl/>
          <w:lang w:eastAsia="en-GB" w:bidi="fa-IR"/>
        </w:rPr>
      </w:pPr>
    </w:p>
    <w:p w:rsidR="00C1469F" w:rsidRPr="006D65AE" w:rsidRDefault="00C1469F" w:rsidP="009C11BA">
      <w:pPr>
        <w:bidi/>
        <w:spacing w:after="0" w:line="240" w:lineRule="auto"/>
        <w:jc w:val="both"/>
        <w:rPr>
          <w:rFonts w:asciiTheme="minorBidi" w:eastAsia="Times New Roman" w:hAnsiTheme="minorBidi"/>
          <w:color w:val="C00000"/>
          <w:sz w:val="28"/>
          <w:szCs w:val="28"/>
          <w:rtl/>
          <w:lang w:eastAsia="en-GB" w:bidi="fa-IR"/>
        </w:rPr>
      </w:pPr>
    </w:p>
    <w:p w:rsidR="00972E6E" w:rsidRPr="0007697D" w:rsidRDefault="006A43FD" w:rsidP="009C11BA">
      <w:pPr>
        <w:bidi/>
        <w:jc w:val="both"/>
        <w:rPr>
          <w:sz w:val="28"/>
          <w:szCs w:val="28"/>
          <w:rtl/>
          <w:lang w:bidi="fa-IR"/>
        </w:rPr>
      </w:pPr>
      <w:r>
        <w:rPr>
          <w:rFonts w:asciiTheme="minorBidi" w:eastAsia="Times New Roman" w:hAnsiTheme="minorBidi" w:hint="cs"/>
          <w:color w:val="000000"/>
          <w:sz w:val="28"/>
          <w:szCs w:val="28"/>
          <w:rtl/>
          <w:lang w:eastAsia="en-GB" w:bidi="fa-IR"/>
        </w:rPr>
        <w:t xml:space="preserve"> </w:t>
      </w:r>
    </w:p>
    <w:p w:rsidR="00972E6E" w:rsidRPr="0007697D" w:rsidRDefault="00972E6E" w:rsidP="009C11BA">
      <w:pPr>
        <w:bidi/>
        <w:jc w:val="both"/>
        <w:rPr>
          <w:sz w:val="28"/>
          <w:szCs w:val="28"/>
          <w:rtl/>
          <w:lang w:bidi="fa-IR"/>
        </w:rPr>
      </w:pPr>
    </w:p>
    <w:sectPr w:rsidR="00972E6E" w:rsidRPr="0007697D" w:rsidSect="00FE43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9F"/>
    <w:rsid w:val="0007697D"/>
    <w:rsid w:val="000C5B18"/>
    <w:rsid w:val="00186222"/>
    <w:rsid w:val="00205209"/>
    <w:rsid w:val="00233C13"/>
    <w:rsid w:val="00296578"/>
    <w:rsid w:val="002E5A19"/>
    <w:rsid w:val="003D5B9F"/>
    <w:rsid w:val="00423677"/>
    <w:rsid w:val="004738BD"/>
    <w:rsid w:val="004E16C8"/>
    <w:rsid w:val="005009AE"/>
    <w:rsid w:val="00534D79"/>
    <w:rsid w:val="0059539B"/>
    <w:rsid w:val="005D2125"/>
    <w:rsid w:val="005D7D73"/>
    <w:rsid w:val="005E50F4"/>
    <w:rsid w:val="0065733C"/>
    <w:rsid w:val="006910B0"/>
    <w:rsid w:val="006A43FD"/>
    <w:rsid w:val="006D65AE"/>
    <w:rsid w:val="007A35E5"/>
    <w:rsid w:val="00883B51"/>
    <w:rsid w:val="008B6254"/>
    <w:rsid w:val="00906BB8"/>
    <w:rsid w:val="00917B90"/>
    <w:rsid w:val="00972E6E"/>
    <w:rsid w:val="009C11BA"/>
    <w:rsid w:val="009D01E6"/>
    <w:rsid w:val="00AC5ADB"/>
    <w:rsid w:val="00B36974"/>
    <w:rsid w:val="00B3752A"/>
    <w:rsid w:val="00BD0B12"/>
    <w:rsid w:val="00C04DD6"/>
    <w:rsid w:val="00C1469F"/>
    <w:rsid w:val="00C437E0"/>
    <w:rsid w:val="00FA26EC"/>
    <w:rsid w:val="00FE4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457026-7BF5-47CB-A4CA-2F1BB40E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B9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0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fa-IR"/>
    </w:rPr>
  </w:style>
  <w:style w:type="character" w:styleId="Strong">
    <w:name w:val="Strong"/>
    <w:basedOn w:val="DefaultParagraphFont"/>
    <w:uiPriority w:val="22"/>
    <w:qFormat/>
    <w:rsid w:val="00906B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1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khalil khalil</cp:lastModifiedBy>
  <cp:revision>2</cp:revision>
  <dcterms:created xsi:type="dcterms:W3CDTF">2019-04-24T19:56:00Z</dcterms:created>
  <dcterms:modified xsi:type="dcterms:W3CDTF">2019-04-24T19:56:00Z</dcterms:modified>
</cp:coreProperties>
</file>