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1F" w:rsidRDefault="00AA751F" w:rsidP="00AA751F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157E02" w:rsidRPr="00157E02" w:rsidRDefault="00157E02" w:rsidP="00723CE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57E02">
        <w:rPr>
          <w:rFonts w:asciiTheme="majorBidi" w:hAnsiTheme="majorBidi" w:cs="Times New Roman" w:hint="cs"/>
          <w:b/>
          <w:bCs/>
          <w:sz w:val="28"/>
          <w:szCs w:val="28"/>
          <w:rtl/>
        </w:rPr>
        <w:t>آسیه نو</w:t>
      </w:r>
      <w:r w:rsidR="00472DCC">
        <w:rPr>
          <w:rFonts w:asciiTheme="majorBidi" w:hAnsiTheme="majorBidi" w:cs="Times New Roman" w:hint="cs"/>
          <w:b/>
          <w:bCs/>
          <w:sz w:val="28"/>
          <w:szCs w:val="28"/>
          <w:rtl/>
        </w:rPr>
        <w:t>ر</w:t>
      </w:r>
      <w:r w:rsidRPr="00157E02">
        <w:rPr>
          <w:rFonts w:asciiTheme="majorBidi" w:hAnsiTheme="majorBidi" w:cs="Times New Roman" w:hint="cs"/>
          <w:b/>
          <w:bCs/>
          <w:sz w:val="28"/>
          <w:szCs w:val="28"/>
          <w:rtl/>
        </w:rPr>
        <w:t>ین</w:t>
      </w:r>
      <w:r w:rsidR="00723CEA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از حکم اعدام تا آزادی</w:t>
      </w:r>
      <w:bookmarkStart w:id="0" w:name="_GoBack"/>
      <w:bookmarkEnd w:id="0"/>
    </w:p>
    <w:p w:rsidR="00157E02" w:rsidRDefault="00157E02" w:rsidP="005474EA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پاکستان هم مثل خیلی از کشورهای دیگر محل کشاکش گرایشات راست و چپ، اسلامی و سکولار و انسانی و ضد انسانی است. </w:t>
      </w:r>
      <w:r w:rsidR="00DB499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یک خبر شعف انگیز اینست که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دیروز در نتیجه کشاکش میان این گرایشات بالاخره یک زن زیر اعدام  آزاد شد. 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زن پاکستان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بنام آسیه بی بی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که برا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هشت سال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به حکم سیستم قضائی پاکستان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منتظر اجرا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حکم اعدام بود </w:t>
      </w:r>
      <w:r w:rsidR="008505FC">
        <w:rPr>
          <w:rFonts w:asciiTheme="majorBidi" w:hAnsiTheme="majorBidi" w:cs="Times New Roman" w:hint="cs"/>
          <w:sz w:val="28"/>
          <w:szCs w:val="28"/>
          <w:rtl/>
        </w:rPr>
        <w:t xml:space="preserve">با فشار جریانات سکولار و انساندوست و اعتراضاتی که به حکم اعدامش در گوشه کنار جهان صورت گرفت، </w:t>
      </w:r>
      <w:r w:rsidRPr="00157E02">
        <w:rPr>
          <w:rFonts w:asciiTheme="majorBidi" w:hAnsiTheme="majorBidi" w:cs="Times New Roman"/>
          <w:sz w:val="28"/>
          <w:szCs w:val="28"/>
          <w:rtl/>
        </w:rPr>
        <w:t>اخ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را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از اتهام کفرگو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تبرئه شد</w:t>
      </w:r>
      <w:r>
        <w:rPr>
          <w:rFonts w:asciiTheme="majorBidi" w:hAnsiTheme="majorBidi" w:cs="Times New Roman" w:hint="cs"/>
          <w:sz w:val="28"/>
          <w:szCs w:val="28"/>
          <w:rtl/>
        </w:rPr>
        <w:t>ه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و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از زندان آزاد شده است.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آزادی آسیه موجی از شادی را در میان مردم</w:t>
      </w:r>
      <w:r w:rsidR="008505FC">
        <w:rPr>
          <w:rFonts w:asciiTheme="majorBidi" w:hAnsiTheme="majorBidi" w:cs="Times New Roman" w:hint="cs"/>
          <w:sz w:val="28"/>
          <w:szCs w:val="28"/>
          <w:rtl/>
        </w:rPr>
        <w:t xml:space="preserve"> شریف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دامن زد. </w:t>
      </w:r>
      <w:r w:rsidRPr="00157E02">
        <w:rPr>
          <w:rFonts w:asciiTheme="majorBidi" w:hAnsiTheme="majorBidi" w:cs="Times New Roman"/>
          <w:sz w:val="28"/>
          <w:szCs w:val="28"/>
          <w:rtl/>
        </w:rPr>
        <w:t>بعض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گزارش ها حاک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که آس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سوار هواپ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ما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شده است اما مقصد 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پرواز معلوم ن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157E02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حکم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وان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عال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پاکستان برا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تبرئه او اعتراضات اسلام گرا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را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دامن زد و دولت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8505FC">
        <w:rPr>
          <w:rFonts w:asciiTheme="majorBidi" w:hAnsiTheme="majorBidi" w:cs="Times New Roman" w:hint="cs"/>
          <w:sz w:val="28"/>
          <w:szCs w:val="28"/>
          <w:rtl/>
        </w:rPr>
        <w:t xml:space="preserve">این بار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>زیر فشار اسلامیها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گفت اجازه خروج او از کشور را نخواهد داد.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شوهر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زن گفت که جان آنها در خطر است و خواستار پناهندگ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از کشورها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غرب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شد.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ملوک وک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آس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که پنج فرزند دارد گفت که او در شهر مولتان از زندان آزاد شد.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او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که به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157E02">
        <w:rPr>
          <w:rFonts w:asciiTheme="majorBidi" w:hAnsiTheme="majorBidi" w:cs="Times New Roman"/>
          <w:sz w:val="28"/>
          <w:szCs w:val="28"/>
          <w:rtl/>
        </w:rPr>
        <w:t>آس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نور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معروف است در سال </w:t>
      </w:r>
      <w:r w:rsidRPr="00157E02">
        <w:rPr>
          <w:rFonts w:asciiTheme="majorBidi" w:hAnsiTheme="majorBidi" w:cs="Times New Roman"/>
          <w:sz w:val="28"/>
          <w:szCs w:val="28"/>
          <w:rtl/>
          <w:lang w:bidi="fa-IR"/>
        </w:rPr>
        <w:t>۲۰۱۰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به جرم توه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به پ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امبر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اسلام در جر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نزاع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با همسا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ها به اعدام محکوم شد.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چند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کشور به او پ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 w:hint="eastAsia"/>
          <w:sz w:val="28"/>
          <w:szCs w:val="28"/>
          <w:rtl/>
        </w:rPr>
        <w:t>شنهاد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پناهندگ</w:t>
      </w:r>
      <w:r w:rsidRPr="00157E02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57E02">
        <w:rPr>
          <w:rFonts w:asciiTheme="majorBidi" w:hAnsiTheme="majorBidi" w:cs="Times New Roman"/>
          <w:sz w:val="28"/>
          <w:szCs w:val="28"/>
          <w:rtl/>
        </w:rPr>
        <w:t xml:space="preserve"> داده اند.</w:t>
      </w:r>
    </w:p>
    <w:p w:rsidR="00157E02" w:rsidRDefault="00157E02" w:rsidP="00CB5052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اینکه آسیه از اعدام نجات یافته بسیار جای خوشحال است. متاسفانه هنوز مذهب و ارتجاع و عقب ماندگی در گوشه و کنار دنیا هرروز دارد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از انسانهای پیشرو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قربا</w:t>
      </w:r>
      <w:r w:rsidR="00472DCC">
        <w:rPr>
          <w:rFonts w:asciiTheme="majorBidi" w:hAnsiTheme="majorBidi" w:cs="Times New Roman" w:hint="cs"/>
          <w:sz w:val="28"/>
          <w:szCs w:val="28"/>
          <w:rtl/>
        </w:rPr>
        <w:t>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ی میگیرد.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>سه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سال پیش بود که فرخنده زن جوان افغانستانی توسط مرتجعین کف بر دهان آورده در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کابل در جلوی چشم مردم در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آتش افکنده شد و به نحو فجیعی به قتل رسید. هرچه ارتجاع اسلامی بیشتر حاشیه ای میشود و مردم در کشورهای مختلف از آن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بیشتر </w:t>
      </w:r>
      <w:r>
        <w:rPr>
          <w:rFonts w:asciiTheme="majorBidi" w:hAnsiTheme="majorBidi" w:cs="Times New Roman" w:hint="cs"/>
          <w:sz w:val="28"/>
          <w:szCs w:val="28"/>
          <w:rtl/>
        </w:rPr>
        <w:t>رویگردان میشوند، مرتجعین اسلامی بیشتر و بیشتر رگ گردنهایشان بیرون میزند و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 به قتل و جنایت و آدمکشی روی می آورند. همین روزها علم الهدی آخوند منفور شناخته شده 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 xml:space="preserve">مشهد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از قرآن نقل قول آورده است که کشتن و قتل 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 xml:space="preserve">مشرکین </w:t>
      </w:r>
      <w:r w:rsidR="00DB499A">
        <w:rPr>
          <w:rFonts w:asciiTheme="majorBidi" w:hAnsiTheme="majorBidi" w:cs="Times New Roman" w:hint="cs"/>
          <w:sz w:val="28"/>
          <w:szCs w:val="28"/>
          <w:rtl/>
        </w:rPr>
        <w:t xml:space="preserve">در هشت ماه سال حلال و ثواب است. </w:t>
      </w:r>
    </w:p>
    <w:p w:rsidR="00157E02" w:rsidRPr="005474EA" w:rsidRDefault="00DB499A" w:rsidP="005474EA">
      <w:pPr>
        <w:bidi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تردیدی نیست که اسلام این جنبش 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>ضد انسانی دوره اش تمام شده است.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 xml:space="preserve"> این جنبش با هیچ جنبه از زندگی و تفکر و پیشرفت بشری خوانانی ندارد. ستون اسلامی 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 xml:space="preserve">در ایران به 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 xml:space="preserve">رعشه مرگ 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 xml:space="preserve">افتاده و با به زیر کشیدن جمهوری اسلامی، کل جنبش اسلامی در همه جای دنیا به سرازیر 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>نابودی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 xml:space="preserve"> خواهد افتاد. اما تا آن زمان چه تعداد قربانی بیشتر خواهد گرفت و جدا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ل 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>گرایشات انسانی و ارتجاعی با چه سرعتی پیش خواهد رفت، بستگی به عوامل بسیاری دارد. آزادی آسیه نو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>ر</w:t>
      </w:r>
      <w:r w:rsidR="00157E02">
        <w:rPr>
          <w:rFonts w:asciiTheme="majorBidi" w:hAnsiTheme="majorBidi" w:cs="Times New Roman" w:hint="cs"/>
          <w:sz w:val="28"/>
          <w:szCs w:val="28"/>
          <w:rtl/>
        </w:rPr>
        <w:t>ین در پاکستان ی</w:t>
      </w:r>
      <w:r>
        <w:rPr>
          <w:rFonts w:asciiTheme="majorBidi" w:hAnsiTheme="majorBidi" w:cs="Times New Roman" w:hint="cs"/>
          <w:sz w:val="28"/>
          <w:szCs w:val="28"/>
          <w:rtl/>
        </w:rPr>
        <w:t>ک نمونه کوچک از پیروزیهای بزرگتری است که در راه است</w:t>
      </w:r>
      <w:r w:rsidR="00CB5052">
        <w:rPr>
          <w:rFonts w:asciiTheme="majorBidi" w:hAnsiTheme="majorBidi" w:cs="Times New Roman" w:hint="cs"/>
          <w:sz w:val="28"/>
          <w:szCs w:val="28"/>
          <w:rtl/>
        </w:rPr>
        <w:t>. *</w:t>
      </w:r>
    </w:p>
    <w:p w:rsidR="00157E02" w:rsidRPr="00157E02" w:rsidRDefault="00157E02" w:rsidP="00157E02">
      <w:pPr>
        <w:bidi/>
        <w:rPr>
          <w:rFonts w:asciiTheme="majorBidi" w:hAnsiTheme="majorBidi" w:cstheme="majorBidi"/>
          <w:sz w:val="28"/>
          <w:szCs w:val="28"/>
        </w:rPr>
      </w:pPr>
    </w:p>
    <w:sectPr w:rsidR="00157E02" w:rsidRPr="00157E02" w:rsidSect="007A5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67" w:rsidRDefault="00BF4F67" w:rsidP="00157E02">
      <w:pPr>
        <w:spacing w:after="0" w:line="240" w:lineRule="auto"/>
      </w:pPr>
      <w:r>
        <w:separator/>
      </w:r>
    </w:p>
  </w:endnote>
  <w:endnote w:type="continuationSeparator" w:id="0">
    <w:p w:rsidR="00BF4F67" w:rsidRDefault="00BF4F67" w:rsidP="00157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67" w:rsidRDefault="00BF4F67" w:rsidP="00157E02">
      <w:pPr>
        <w:spacing w:after="0" w:line="240" w:lineRule="auto"/>
      </w:pPr>
      <w:r>
        <w:separator/>
      </w:r>
    </w:p>
  </w:footnote>
  <w:footnote w:type="continuationSeparator" w:id="0">
    <w:p w:rsidR="00BF4F67" w:rsidRDefault="00BF4F67" w:rsidP="00157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7E02"/>
    <w:rsid w:val="00157E02"/>
    <w:rsid w:val="00472DCC"/>
    <w:rsid w:val="005474EA"/>
    <w:rsid w:val="006F254A"/>
    <w:rsid w:val="00723CEA"/>
    <w:rsid w:val="007A53BB"/>
    <w:rsid w:val="008505FC"/>
    <w:rsid w:val="008C1198"/>
    <w:rsid w:val="00AA751F"/>
    <w:rsid w:val="00BF4F67"/>
    <w:rsid w:val="00CB5052"/>
    <w:rsid w:val="00D12D0C"/>
    <w:rsid w:val="00DB313B"/>
    <w:rsid w:val="00DB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7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E02"/>
  </w:style>
  <w:style w:type="paragraph" w:styleId="Footer">
    <w:name w:val="footer"/>
    <w:basedOn w:val="Normal"/>
    <w:link w:val="FooterChar"/>
    <w:uiPriority w:val="99"/>
    <w:semiHidden/>
    <w:unhideWhenUsed/>
    <w:rsid w:val="00157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7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41</TotalTime>
  <Pages>1</Pages>
  <Words>351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6</cp:revision>
  <dcterms:created xsi:type="dcterms:W3CDTF">2018-11-08T12:28:00Z</dcterms:created>
  <dcterms:modified xsi:type="dcterms:W3CDTF">2018-11-08T21:18:00Z</dcterms:modified>
</cp:coreProperties>
</file>