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857" w:rsidRPr="00B44857" w:rsidRDefault="00B44857" w:rsidP="00A9281D">
      <w:pPr>
        <w:bidi/>
        <w:rPr>
          <w:sz w:val="28"/>
          <w:szCs w:val="28"/>
          <w:rtl/>
          <w:lang w:bidi="fa-IR"/>
        </w:rPr>
      </w:pPr>
      <w:r w:rsidRPr="00B44857">
        <w:rPr>
          <w:rFonts w:hint="cs"/>
          <w:sz w:val="28"/>
          <w:szCs w:val="28"/>
          <w:rtl/>
          <w:lang w:bidi="fa-IR"/>
        </w:rPr>
        <w:t>انترناسیونال 766</w:t>
      </w:r>
    </w:p>
    <w:p w:rsidR="00A9281D" w:rsidRPr="00B44857" w:rsidRDefault="00A9281D" w:rsidP="00B44857">
      <w:pPr>
        <w:bidi/>
        <w:rPr>
          <w:sz w:val="28"/>
          <w:szCs w:val="28"/>
          <w:rtl/>
          <w:lang w:bidi="fa-IR"/>
        </w:rPr>
      </w:pPr>
      <w:r w:rsidRPr="00B44857">
        <w:rPr>
          <w:rFonts w:hint="cs"/>
          <w:sz w:val="28"/>
          <w:szCs w:val="28"/>
          <w:rtl/>
          <w:lang w:bidi="fa-IR"/>
        </w:rPr>
        <w:t>هوشیار سروش</w:t>
      </w:r>
    </w:p>
    <w:p w:rsidR="00B54490" w:rsidRPr="00B44857" w:rsidRDefault="00E020D0" w:rsidP="00A9281D">
      <w:pPr>
        <w:bidi/>
        <w:jc w:val="center"/>
        <w:rPr>
          <w:b/>
          <w:bCs/>
          <w:sz w:val="56"/>
          <w:szCs w:val="56"/>
          <w:rtl/>
          <w:lang w:bidi="fa-IR"/>
        </w:rPr>
      </w:pPr>
      <w:r w:rsidRPr="00B44857">
        <w:rPr>
          <w:rFonts w:hint="cs"/>
          <w:b/>
          <w:bCs/>
          <w:sz w:val="56"/>
          <w:szCs w:val="56"/>
          <w:rtl/>
          <w:lang w:bidi="fa-IR"/>
        </w:rPr>
        <w:t>ادامه اعتصاب</w:t>
      </w:r>
      <w:r w:rsidR="00962BA2" w:rsidRPr="00B44857">
        <w:rPr>
          <w:rFonts w:hint="cs"/>
          <w:b/>
          <w:bCs/>
          <w:sz w:val="56"/>
          <w:szCs w:val="56"/>
          <w:rtl/>
          <w:lang w:bidi="fa-IR"/>
        </w:rPr>
        <w:t xml:space="preserve"> سراسری</w:t>
      </w:r>
      <w:r w:rsidRPr="00B44857">
        <w:rPr>
          <w:rFonts w:hint="cs"/>
          <w:b/>
          <w:bCs/>
          <w:sz w:val="56"/>
          <w:szCs w:val="56"/>
          <w:rtl/>
          <w:lang w:bidi="fa-IR"/>
        </w:rPr>
        <w:t xml:space="preserve"> رانندگان</w:t>
      </w:r>
      <w:r w:rsidR="00962BA2" w:rsidRPr="00B44857">
        <w:rPr>
          <w:rFonts w:hint="cs"/>
          <w:b/>
          <w:bCs/>
          <w:sz w:val="56"/>
          <w:szCs w:val="56"/>
          <w:rtl/>
          <w:lang w:bidi="fa-IR"/>
        </w:rPr>
        <w:t xml:space="preserve"> کامیون</w:t>
      </w:r>
    </w:p>
    <w:p w:rsidR="009A3A8E" w:rsidRPr="00962BA2" w:rsidRDefault="009A3A8E" w:rsidP="00B44857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از روز سه شنبه اول خرداد ماه اعتصاب گسترده و سراسری رانندگان و کامیونداران سراسر کشور شروع شده است. این اعتصاب که در نوع خود در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٤٠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سال اخیر کم سابقه بوده ا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ست، بیش از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١٥٠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شهر بزرگ و کوچک ایران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را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بر میگیرد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و تا امروز با قوت وقدرت کم نظیری ادامه داشته است.</w:t>
      </w:r>
    </w:p>
    <w:p w:rsidR="00321409" w:rsidRPr="00962BA2" w:rsidRDefault="00CC237E" w:rsidP="0003743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خواستهای اولیه رانندگان و کامیونداران مثل بسیاری از خواستهای بحق مردم ایران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وهله اول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مطالبات صنفی و رفاهی است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03743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هیچکس در تاثیرات جدی این اعتصاب در فضای سیاسی ایران تردید ندارد. اولین تاثیر آن نشان دادن و تاکید بر یکی از راههای موثر فلج کردن حکومت اسلامی یعنی اعتصاب سراسری است. از جمله اولین مطالبات و اعتراضات رانندگان و کامیونداران اعتصابی،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 به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افرایش هزینه وسایل یدکی و تعم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یرات اساسی ماشین ها؛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 به 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بالا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رفتن بی رویه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قیمت های مختلف کار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هم چنین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اعتراض به افزایش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هزینه های بیمه و کمیسیون های حمل ونقل بار که نقش دلالان و واسطه گران و غیر مستقم دولت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و ایادی حکوم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>تی که هزینه های کمر شکنی را برگرده این بخش زحم</w:t>
      </w:r>
      <w:r w:rsidR="0003743B">
        <w:rPr>
          <w:rFonts w:asciiTheme="majorBidi" w:hAnsiTheme="majorBidi" w:cstheme="majorBidi"/>
          <w:sz w:val="28"/>
          <w:szCs w:val="28"/>
          <w:rtl/>
          <w:lang w:bidi="fa-IR"/>
        </w:rPr>
        <w:t>تکش تحمیل کرده است</w:t>
      </w:r>
      <w:r w:rsidR="0003743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باشد. 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>مطالبات دیگراین بخش نظیر کوت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اه کردن دست نهادهای فرمایش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ظیر کمیسیون های مختلف زمان با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گیری و تشکل های دست ساخته نظیر 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>انجمن های صنف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 و </w:t>
      </w:r>
      <w:r w:rsidR="00CC423D" w:rsidRPr="00962BA2">
        <w:rPr>
          <w:rFonts w:asciiTheme="majorBidi" w:hAnsiTheme="majorBidi" w:cstheme="majorBidi"/>
          <w:sz w:val="28"/>
          <w:szCs w:val="28"/>
          <w:rtl/>
          <w:lang w:bidi="fa-IR"/>
        </w:rPr>
        <w:t>نهاد های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رنگارنگ</w:t>
      </w:r>
      <w:r w:rsidR="0013292E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دولتی نیز جز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13292E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خواستهای این اعتصاب است.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21409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اعتصاب که بیش از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٩٠</w:t>
      </w:r>
      <w:r w:rsidR="00321409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درصد حمل ونقل زمینی را درگسترده جغرافیای ایران شکل داده است مشتمل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بر ٤٣٧</w:t>
      </w:r>
      <w:r w:rsidR="00321409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هزار دستگاه کامیون را در بر می گیرد که نزدیک به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٤٠٠</w:t>
      </w:r>
      <w:r w:rsidR="00321409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هزارنفراز رانندگان و صاحبان</w:t>
      </w:r>
      <w:r w:rsidR="00D04081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321409" w:rsidRPr="00962BA2">
        <w:rPr>
          <w:rFonts w:asciiTheme="majorBidi" w:hAnsiTheme="majorBidi" w:cstheme="majorBidi"/>
          <w:sz w:val="28"/>
          <w:szCs w:val="28"/>
          <w:rtl/>
          <w:lang w:bidi="fa-IR"/>
        </w:rPr>
        <w:t>کامیون را شامل میشود.</w:t>
      </w:r>
    </w:p>
    <w:p w:rsidR="00321409" w:rsidRPr="00962BA2" w:rsidRDefault="00321409" w:rsidP="0003743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این اعتصاب که در بعد گستردگی و سراسری بودن خود جز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کم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نظیر ترین اعتصابات در سالهای اخیر و بخصوص بعد از خیز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ش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ماه سا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ل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گذشت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ه است از مختصات ویژه ای نیز برخورد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اراست.</w:t>
      </w:r>
    </w:p>
    <w:p w:rsidR="00321409" w:rsidRPr="00962BA2" w:rsidRDefault="000041C0" w:rsidP="0003743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این حرکت تا همین جا از حمایت های وسیع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برخوردار شده است. بخشهای مخت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لف حمل و نقل شهری و بین شهری حم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ایت خود را از این حرکت اع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صابی به ان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ح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ء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مختلف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ابراز کرده اند.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اعتصاب 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رانندگان تاکسی در بعضی از شهرها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ظی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ر اصفهان تهران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و بعضی از شهرهای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استان کردستان نشاندهنده حمایت مردم در بخشهای مخ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تلف حمل ونقل است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بنظر میرسد این روند در اشکال مخت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لف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 را نشان م</w:t>
      </w:r>
      <w:r w:rsidR="00F84AC5" w:rsidRPr="00962BA2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دهد.</w:t>
      </w:r>
    </w:p>
    <w:p w:rsidR="00470225" w:rsidRPr="00962BA2" w:rsidRDefault="00470225" w:rsidP="0003743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این حرکت درمتن اع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راضات و اعتصابات در بخش های مختلف نظیر اعتراضات کارگران راه آهن تراورس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کارگران ه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پ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گو و اعت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ص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ابات شهرهای کردستان  و بخصوص شهر بانه و هم چنین اعتراضات دیگر بخشها نظیر معلمان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مالباختگان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دانش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ج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ویان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بویژه اعتراضات گسترده مردم کازرون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نشان میدهد 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که این نوع اعتراضات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>و این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جنب و جوش چقدر میتواند درشکل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گیری 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ک حرکت عمومی و گسترده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علیه حکومت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کارساز و موثر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باشد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می تواند بالقوه و بالفعل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سد و موانع پیش روی را برای شکل دادن </w:t>
      </w:r>
      <w:r w:rsidR="00F31648" w:rsidRPr="00962BA2">
        <w:rPr>
          <w:rFonts w:asciiTheme="majorBidi" w:hAnsiTheme="majorBidi" w:cstheme="majorBidi"/>
          <w:sz w:val="28"/>
          <w:szCs w:val="28"/>
          <w:rtl/>
          <w:lang w:bidi="fa-IR"/>
        </w:rPr>
        <w:t>به یک اعتصاب عمومی و سراسر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ی از میان بردارد.</w:t>
      </w:r>
    </w:p>
    <w:p w:rsidR="00470225" w:rsidRPr="00962BA2" w:rsidRDefault="00470225" w:rsidP="0003743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از طرف دیگر جمهوری اسلامی از همان روزهای اول اعتصاب سعی کرد به اشک</w:t>
      </w:r>
      <w:r w:rsidR="002A636F" w:rsidRPr="00962BA2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ل مختلف موانع و سدهایی در جلو راه این 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حرکت عمومی رانندگان کامیون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بوجود آورد. از تهدید و تطمیع رانندگان و صاحبان کامیون گرفته تا واسطه قراردادن مسو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>و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لین انجم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های دست ساخته و صنفی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حتی تلاش کرد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>که برای شکستن اعتصاب از کامیونهای سپاه و ارتش برای کارهای ضروری و سوخت رسانی به پمپ بن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>ز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ین های مورد نظر استفاد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>ه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کند که 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>چندان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مو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>ف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ق نشد.</w:t>
      </w:r>
    </w:p>
    <w:p w:rsidR="00724669" w:rsidRPr="00962BA2" w:rsidRDefault="00724669" w:rsidP="0003743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در حالیکه این اعتصاب تا همین جا سیستم حمل و نقل جمهوری اسلامی را با فلج کامل رو ب</w:t>
      </w:r>
      <w:r w:rsidR="00962BA2">
        <w:rPr>
          <w:rFonts w:asciiTheme="majorBidi" w:hAnsiTheme="majorBidi" w:cstheme="majorBidi"/>
          <w:sz w:val="28"/>
          <w:szCs w:val="28"/>
          <w:rtl/>
          <w:lang w:bidi="fa-IR"/>
        </w:rPr>
        <w:t>ه رو ساخته و زمین گیر کرده است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بی تردید ت</w:t>
      </w:r>
      <w:r w:rsidR="009F3356" w:rsidRPr="00962BA2">
        <w:rPr>
          <w:rFonts w:asciiTheme="majorBidi" w:hAnsiTheme="majorBidi" w:cstheme="majorBidi"/>
          <w:sz w:val="28"/>
          <w:szCs w:val="28"/>
          <w:rtl/>
          <w:lang w:bidi="fa-IR"/>
        </w:rPr>
        <w:t>داوم این حرکت بزرگ ضربات سهمگین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تری به جسم ضع</w:t>
      </w:r>
      <w:r w:rsidR="00B44857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bookmarkStart w:id="0" w:name="_GoBack"/>
      <w:bookmarkEnd w:id="0"/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ف و نیمه جان رژیم وارد</w:t>
      </w:r>
      <w:r w:rsidR="009F3356"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خواهد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کرد و موجبات تقویت و گستردگی صفوف مردم مبارز و حق طلب در مق</w:t>
      </w:r>
      <w:r w:rsidR="00515FCE" w:rsidRPr="00962BA2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>بل جمهوری اسلامی</w:t>
      </w:r>
      <w:r w:rsidR="00962B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</w:t>
      </w:r>
      <w:r w:rsidRPr="00962BA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فراهم خواهد کرد.</w:t>
      </w:r>
    </w:p>
    <w:sectPr w:rsidR="00724669" w:rsidRPr="00962BA2" w:rsidSect="00D4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0D0"/>
    <w:rsid w:val="000041C0"/>
    <w:rsid w:val="0003743B"/>
    <w:rsid w:val="0013292E"/>
    <w:rsid w:val="002A636F"/>
    <w:rsid w:val="00321409"/>
    <w:rsid w:val="00470225"/>
    <w:rsid w:val="00515FCE"/>
    <w:rsid w:val="00724669"/>
    <w:rsid w:val="00962BA2"/>
    <w:rsid w:val="009A3A8E"/>
    <w:rsid w:val="009F3356"/>
    <w:rsid w:val="00A9281D"/>
    <w:rsid w:val="00B44857"/>
    <w:rsid w:val="00B54490"/>
    <w:rsid w:val="00C55C7E"/>
    <w:rsid w:val="00C9243B"/>
    <w:rsid w:val="00CC237E"/>
    <w:rsid w:val="00CC423D"/>
    <w:rsid w:val="00D04081"/>
    <w:rsid w:val="00D4067C"/>
    <w:rsid w:val="00E020D0"/>
    <w:rsid w:val="00F31648"/>
    <w:rsid w:val="00F8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B16BE9-097C-4695-93DF-2F5A92C4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Malcolms</dc:creator>
  <cp:keywords/>
  <dc:description/>
  <cp:lastModifiedBy>Windows User</cp:lastModifiedBy>
  <cp:revision>3</cp:revision>
  <dcterms:created xsi:type="dcterms:W3CDTF">2018-05-31T10:41:00Z</dcterms:created>
  <dcterms:modified xsi:type="dcterms:W3CDTF">2018-05-31T12:19:00Z</dcterms:modified>
</cp:coreProperties>
</file>