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jc w:val="center"/>
        <w:tblCellSpacing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0"/>
      </w:tblGrid>
      <w:tr w:rsidR="006C0B18" w:rsidRPr="005D76D6" w:rsidTr="006C0B18">
        <w:trPr>
          <w:tblCellSpacing w:w="22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30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C0B18" w:rsidRPr="005D76D6">
              <w:trPr>
                <w:tblCellSpacing w:w="30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60E58" w:rsidRDefault="005D76D6" w:rsidP="000F41EE">
                  <w:pPr>
                    <w:pStyle w:val="Heading2"/>
                    <w:shd w:val="clear" w:color="auto" w:fill="FFFFFF"/>
                    <w:bidi/>
                    <w:spacing w:before="0" w:line="484" w:lineRule="atLeast"/>
                    <w:rPr>
                      <w:rStyle w:val="Strong"/>
                      <w:rFonts w:asciiTheme="majorBidi" w:hAnsi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 w:rsidRPr="005D76D6">
                    <w:rPr>
                      <w:rFonts w:asciiTheme="majorBidi" w:hAnsiTheme="majorBidi"/>
                      <w:sz w:val="28"/>
                      <w:szCs w:val="28"/>
                      <w:rtl/>
                    </w:rPr>
                    <w:t xml:space="preserve"> </w:t>
                  </w:r>
                  <w:r w:rsidRPr="005D76D6">
                    <w:rPr>
                      <w:rStyle w:val="Strong"/>
                      <w:rFonts w:asciiTheme="majorBidi" w:hAnsi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سوسیالیسم و انسانیت</w:t>
                  </w:r>
                </w:p>
                <w:p w:rsidR="00760E58" w:rsidRDefault="00760E58" w:rsidP="00B07B7D">
                  <w:pPr>
                    <w:pStyle w:val="Heading2"/>
                    <w:shd w:val="clear" w:color="auto" w:fill="FFFFFF"/>
                    <w:bidi/>
                    <w:spacing w:before="0" w:line="484" w:lineRule="atLeast"/>
                    <w:rPr>
                      <w:rStyle w:val="Strong"/>
                      <w:rFonts w:asciiTheme="majorBidi" w:hAnsiTheme="majorBidi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Style w:val="Strong"/>
                      <w:rFonts w:asciiTheme="majorBidi" w:hAnsiTheme="majorBidi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 xml:space="preserve">(این پرسش و پاسخ  اولین بار در انترناسیونال ۶۵۲ </w:t>
                  </w:r>
                  <w:r w:rsidR="005D76D6" w:rsidRPr="005D76D6">
                    <w:rPr>
                      <w:rStyle w:val="Strong"/>
                      <w:rFonts w:asciiTheme="majorBidi" w:hAnsi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Style w:val="Strong"/>
                      <w:rFonts w:asciiTheme="majorBidi" w:hAnsiTheme="majorBidi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بتاریخ ۲۸ اسفند ۹۴ منتشر شد)</w:t>
                  </w:r>
                  <w:r w:rsidR="000F41EE">
                    <w:rPr>
                      <w:rStyle w:val="Strong"/>
                      <w:rFonts w:asciiTheme="majorBidi" w:hAnsiTheme="majorBidi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B515BF" w:rsidRPr="00B515BF" w:rsidRDefault="00B515BF" w:rsidP="00B515BF">
                  <w:pPr>
                    <w:bidi/>
                    <w:rPr>
                      <w:rtl/>
                      <w:lang w:bidi="fa-IR"/>
                    </w:rPr>
                  </w:pPr>
                </w:p>
                <w:p w:rsidR="005D76D6" w:rsidRPr="005D76D6" w:rsidRDefault="005D76D6" w:rsidP="00760E58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Style w:val="Strong"/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انترناسیونال</w:t>
                  </w:r>
                  <w:r w:rsidR="00C5279E">
                    <w:rPr>
                      <w:rFonts w:hint="cs"/>
                      <w:rtl/>
                    </w:rPr>
                    <w:t>: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 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اساس سوسیالیسم انسان است یکی از شعارهای حزب کمونیست کارگری است که در واقع منصور حکمت آنرا بیان کرده است. آیا این تعریف متفاوتی از سوسیالیسم است؟</w:t>
                  </w:r>
                </w:p>
                <w:p w:rsidR="005D76D6" w:rsidRPr="005D76D6" w:rsidRDefault="005D76D6" w:rsidP="00C5279E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Style w:val="Strong"/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حمید تقوا</w:t>
                  </w:r>
                  <w:r w:rsidR="00C5279E">
                    <w:rPr>
                      <w:rStyle w:val="Strong"/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یی: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خیر، این تعریف متفاوتی از سوسیالیسم نیست بلکه تاکید بر خصلت و خصوصیت پایه ای و جوهر سوسیالیسم است. سوسیالیسم بر لغو استثمار و مالکیت خصوصی بر وسائل تولید و نفی هر نوع تبعیض طبقاتی مبتنی است و این یعنی  محور قرار دادن انسان و انسانیت در اقتصاد و فرهنگ و سیاست و کلیه مناسبات و روابط اجتماعی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5D76D6" w:rsidRPr="005D76D6" w:rsidRDefault="005D76D6" w:rsidP="00B07B7D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ind w:firstLine="227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جامعه سرمایه داری انسانی نیست، طبقاتی است. اساس نظم سرمایه داری استثمار و سودآوری هر چه بیشتر و تامین منافع اقلیت مفتخور حاکم است. امروز ثروت سرمایه دارانی که کمتر از یک درصد جمعیت دنیا را تشکیل میدهند باندازه دارائی نود درصد ساکنین کره ارض است و در همه کشورها دولت و ارتش و قوانین و فرهنگ مسلط در دست و در خدمت این یک درصد قرار دارد. فرهنگ و ارزشهای حاکم بر این جوامع، مذهب و ناسیونالیسم و قومپرستی و آب و خاک پرستی و پدرسالاری و تبعیض جنسیتی و غیره همه بازتاب و ناشی از تبعیض طبقاتی و حافظ آن است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5D76D6" w:rsidRPr="005D76D6" w:rsidRDefault="005D76D6" w:rsidP="00B07B7D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ind w:firstLine="227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در برابر و در نفی این وضعیت، سوسیالیسم بر هویت اجتماعی و جهانشمول انسانها تاکید میکند. انسان موجودی است اجتماعی. بقای نسل بشر در طول تاریخ، زبان و فرهنگ و تمدن و دستاور</w:t>
                  </w:r>
                  <w:r w:rsidR="00A15A0A"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د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های علمی و تکنولوژیک و هنری انسان و حتی فیزیولوژی انسان همه حاصل زندگی اجتماعی و کار و تولید اجتماعی او است. اقتصاد</w:t>
                  </w:r>
                  <w:r w:rsidR="00A15A0A"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،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 xml:space="preserve"> سیاست و فرهنگ سوسیالیستی بر این واقعیت پایه ای، یعنی هویت اجتماعی و جهانشمول انسانی، مبتنی است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5D76D6" w:rsidRPr="005D76D6" w:rsidRDefault="005D76D6" w:rsidP="00B07B7D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ind w:firstLine="227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از نظر اقتصادی سوسیالیسم با لغو استثمار و مالکیت خصوصی بر وسائل تولید  و با محور قرار دادن تامین نیازها و رفاه همه شهروندان  و تحقق کنترل کل جامعه بر وسائل و پروسه تولید، از جامعه مدنی – آخرین شکل جوامع طبقاتی-  فراتر میرود و به جامعه انسانی میرسد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5D76D6" w:rsidRPr="005D76D6" w:rsidRDefault="005D76D6" w:rsidP="00B07B7D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ind w:firstLine="227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lastRenderedPageBreak/>
                    <w:t>از نظر سیاسی در سوسیالیسم همه شهروندان از طریق شوراها و ارگانهای نوع شورائی مستقیما درسیاست گذاریها و تصمیمگیریها و اجرای آنها دخیل و سهیمند. حکومت در جامعه سوسیالیستی نه ابزار سلطه طبقاتی بلکه  ارگان ادا</w:t>
                  </w:r>
                  <w:r w:rsidR="00C5279E"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ر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ه امور جامعه بوسیله خود مردم است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5D76D6" w:rsidRPr="005D76D6" w:rsidRDefault="005D76D6" w:rsidP="00B07B7D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ind w:firstLine="227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از لحاظ  فرهنگی سوسیالیسم در مقابل و در نفی هویت تراشی های ملی و قومی و مذهبی و نژادی</w:t>
                  </w:r>
                  <w:r w:rsidR="00C5279E"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 xml:space="preserve"> 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رایج در جوامع امروز، هویت انسانی و</w:t>
                  </w:r>
                  <w:r w:rsidR="00C5279E"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 xml:space="preserve"> 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نوعدوستی و احساس و درک مشترک از غم و شادی و خوشبختی و بدبختی و ارزشهای مشترک و جهانشمول انسانی را قرار میدهد و بر هویت اجتماعی و منافع و آمال و ارزشهای مشترک همه انسانها در سراسر جهان تاکید میکند</w:t>
                  </w:r>
                  <w:r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5D76D6" w:rsidRDefault="00C5279E" w:rsidP="00B07B7D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ind w:firstLine="227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  <w:lang w:bidi="fa-IR"/>
                    </w:rPr>
                    <w:t>"</w:t>
                  </w:r>
                  <w:r w:rsidR="005D76D6"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اساس سوسیالیسم انسان است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"</w:t>
                  </w:r>
                  <w:r w:rsidR="005D76D6"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 xml:space="preserve"> بیان فشرده و موجز واقعیات فوق است.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"</w:t>
                  </w:r>
                  <w:r w:rsidR="005D76D6"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>اساس سوسیالیسم انسان است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28"/>
                      <w:szCs w:val="28"/>
                      <w:rtl/>
                    </w:rPr>
                    <w:t>"</w:t>
                  </w:r>
                  <w:r w:rsidR="005D76D6"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  <w:t xml:space="preserve"> اعلام میکند سوسیالیسم از نظر اقتصادی، سیاسی و فرهنگی بر تاریخ جوامع طبقاتی و مناسبات و معیارها و ارزشهای ضد انسانی آن نقطه پایان میگذارد و به معنی واقعی و دقیق کلمه تاریخ جوامع انسانی را آغاز میکند</w:t>
                  </w:r>
                  <w:r w:rsidR="005D76D6" w:rsidRPr="005D76D6"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  <w:t>.</w:t>
                  </w:r>
                </w:p>
                <w:p w:rsidR="001F78E5" w:rsidRDefault="001F78E5" w:rsidP="001F78E5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  <w:rtl/>
                    </w:rPr>
                  </w:pPr>
                  <w:bookmarkStart w:id="0" w:name="_GoBack"/>
                  <w:r>
                    <w:rPr>
                      <w:noProof/>
                      <w:lang w:val="sv-SE" w:eastAsia="sv-SE"/>
                    </w:rPr>
                    <w:drawing>
                      <wp:inline distT="0" distB="0" distL="0" distR="0" wp14:anchorId="3DF13E5C" wp14:editId="6AF22164">
                        <wp:extent cx="4140200" cy="3105150"/>
                        <wp:effectExtent l="0" t="0" r="0" b="0"/>
                        <wp:docPr id="8" name="Picture 8" descr="‎Communist Youth Organization سازمان جوانان کمونیست‎s foto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‎Communist Youth Organization سازمان جوانان کمونیست‎s foto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40200" cy="3105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1F78E5" w:rsidRPr="005D76D6" w:rsidRDefault="001F78E5" w:rsidP="001F78E5">
                  <w:pPr>
                    <w:pStyle w:val="NormalWeb"/>
                    <w:shd w:val="clear" w:color="auto" w:fill="FFFFFF"/>
                    <w:bidi/>
                    <w:spacing w:before="120" w:beforeAutospacing="0" w:after="360" w:afterAutospacing="0"/>
                    <w:rPr>
                      <w:rFonts w:asciiTheme="majorBidi" w:hAnsiTheme="majorBidi" w:cstheme="majorBidi"/>
                      <w:color w:val="000000"/>
                      <w:sz w:val="28"/>
                      <w:szCs w:val="28"/>
                    </w:rPr>
                  </w:pPr>
                </w:p>
                <w:p w:rsidR="006C0B18" w:rsidRPr="005D76D6" w:rsidRDefault="001F78E5" w:rsidP="005D76D6">
                  <w:pPr>
                    <w:bidi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F78E5">
                    <w:rPr>
                      <w:rFonts w:ascii="Calibri" w:eastAsia="Calibri" w:hAnsi="Calibri" w:cs="Arial"/>
                      <w:noProof/>
                      <w:lang w:val="sv-SE" w:eastAsia="sv-SE"/>
                    </w:rPr>
                    <w:drawing>
                      <wp:inline distT="0" distB="0" distL="0" distR="0" wp14:anchorId="26D0078C" wp14:editId="15BE3B10">
                        <wp:extent cx="4343400" cy="3257550"/>
                        <wp:effectExtent l="0" t="0" r="0" b="0"/>
                        <wp:docPr id="1" name="Picture 1" descr="‎Communist Youth Organization سازمان جوانان کمونیست‎s foto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‎Communist Youth Organization سازمان جوانان کمونیست‎s foto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43400" cy="3257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C0B18" w:rsidRPr="005D76D6" w:rsidRDefault="006C0B18" w:rsidP="005D76D6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A3153" w:rsidRPr="005D76D6" w:rsidRDefault="005A3153" w:rsidP="005D76D6">
      <w:pPr>
        <w:pStyle w:val="NormalWeb"/>
        <w:shd w:val="clear" w:color="auto" w:fill="FFFFFF"/>
        <w:bidi/>
        <w:rPr>
          <w:rFonts w:asciiTheme="majorBidi" w:hAnsiTheme="majorBidi" w:cstheme="majorBidi"/>
          <w:color w:val="000000"/>
        </w:rPr>
      </w:pPr>
    </w:p>
    <w:p w:rsidR="004443EB" w:rsidRPr="005D76D6" w:rsidRDefault="004443EB" w:rsidP="005D76D6">
      <w:pPr>
        <w:bidi/>
        <w:rPr>
          <w:rFonts w:asciiTheme="majorBidi" w:hAnsiTheme="majorBidi" w:cstheme="majorBidi"/>
          <w:sz w:val="24"/>
          <w:szCs w:val="24"/>
        </w:rPr>
      </w:pPr>
    </w:p>
    <w:sectPr w:rsidR="004443EB" w:rsidRPr="005D76D6" w:rsidSect="004443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A3153"/>
    <w:rsid w:val="00027803"/>
    <w:rsid w:val="000F1925"/>
    <w:rsid w:val="000F41EE"/>
    <w:rsid w:val="00165EC2"/>
    <w:rsid w:val="001E3CD3"/>
    <w:rsid w:val="001F78E5"/>
    <w:rsid w:val="004443EB"/>
    <w:rsid w:val="00462363"/>
    <w:rsid w:val="004A144F"/>
    <w:rsid w:val="004B7B04"/>
    <w:rsid w:val="00501A52"/>
    <w:rsid w:val="005A3153"/>
    <w:rsid w:val="005D76D6"/>
    <w:rsid w:val="00610983"/>
    <w:rsid w:val="006C0B18"/>
    <w:rsid w:val="00760E58"/>
    <w:rsid w:val="009F311C"/>
    <w:rsid w:val="00A15A0A"/>
    <w:rsid w:val="00B07B7D"/>
    <w:rsid w:val="00B515BF"/>
    <w:rsid w:val="00C5279E"/>
    <w:rsid w:val="00CD613E"/>
    <w:rsid w:val="00DB3CCD"/>
    <w:rsid w:val="00EE2397"/>
    <w:rsid w:val="00F9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EB"/>
  </w:style>
  <w:style w:type="paragraph" w:styleId="Heading1">
    <w:name w:val="heading 1"/>
    <w:basedOn w:val="Normal"/>
    <w:next w:val="Normal"/>
    <w:link w:val="Heading1Char"/>
    <w:uiPriority w:val="9"/>
    <w:qFormat/>
    <w:rsid w:val="006C0B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0B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F31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9F311C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6C0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0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C0B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B1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D76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71">
          <w:blockQuote w:val="1"/>
          <w:marLeft w:val="461"/>
          <w:marRight w:val="461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404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Windows User</cp:lastModifiedBy>
  <cp:revision>9</cp:revision>
  <dcterms:created xsi:type="dcterms:W3CDTF">2018-01-24T19:39:00Z</dcterms:created>
  <dcterms:modified xsi:type="dcterms:W3CDTF">2018-01-26T09:51:00Z</dcterms:modified>
</cp:coreProperties>
</file>