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72" w:rsidRDefault="00A36672" w:rsidP="00A36672">
      <w:pPr>
        <w:rPr>
          <w:rtl/>
          <w:lang w:bidi="fa-IR"/>
        </w:rPr>
      </w:pPr>
    </w:p>
    <w:p w:rsidR="00A36672" w:rsidRPr="00A36672" w:rsidRDefault="00A36672" w:rsidP="00A36672">
      <w:pPr>
        <w:jc w:val="right"/>
        <w:rPr>
          <w:rFonts w:cs="Arial" w:hint="cs"/>
          <w:sz w:val="28"/>
          <w:szCs w:val="28"/>
          <w:rtl/>
          <w:lang w:bidi="fa-IR"/>
        </w:rPr>
      </w:pPr>
      <w:bookmarkStart w:id="0" w:name="_GoBack"/>
      <w:r w:rsidRPr="00A36672">
        <w:rPr>
          <w:rFonts w:cs="Arial"/>
          <w:sz w:val="28"/>
          <w:szCs w:val="28"/>
          <w:rtl/>
          <w:lang w:bidi="fa-IR"/>
        </w:rPr>
        <w:t>انترناس</w:t>
      </w:r>
      <w:r w:rsidRPr="00A36672">
        <w:rPr>
          <w:rFonts w:cs="Arial" w:hint="cs"/>
          <w:sz w:val="28"/>
          <w:szCs w:val="28"/>
          <w:rtl/>
          <w:lang w:bidi="fa-IR"/>
        </w:rPr>
        <w:t>ی</w:t>
      </w:r>
      <w:r w:rsidRPr="00A36672">
        <w:rPr>
          <w:rFonts w:cs="Arial" w:hint="eastAsia"/>
          <w:sz w:val="28"/>
          <w:szCs w:val="28"/>
          <w:rtl/>
          <w:lang w:bidi="fa-IR"/>
        </w:rPr>
        <w:t>ونال</w:t>
      </w:r>
      <w:r w:rsidRPr="00A36672">
        <w:rPr>
          <w:rFonts w:cs="Arial"/>
          <w:sz w:val="28"/>
          <w:szCs w:val="28"/>
          <w:rtl/>
          <w:lang w:bidi="fa-IR"/>
        </w:rPr>
        <w:t xml:space="preserve"> ٧٢٣</w:t>
      </w:r>
      <w:r w:rsidRPr="00A36672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A36672" w:rsidRPr="00A36672" w:rsidRDefault="00A36672" w:rsidP="00A36672">
      <w:pPr>
        <w:bidi/>
        <w:rPr>
          <w:rFonts w:cs="Arial"/>
          <w:sz w:val="28"/>
          <w:szCs w:val="28"/>
          <w:rtl/>
          <w:lang w:bidi="fa-IR"/>
        </w:rPr>
      </w:pPr>
      <w:r w:rsidRPr="00A36672">
        <w:rPr>
          <w:rFonts w:cs="Arial" w:hint="eastAsia"/>
          <w:sz w:val="28"/>
          <w:szCs w:val="28"/>
          <w:rtl/>
          <w:lang w:bidi="fa-IR"/>
        </w:rPr>
        <w:t>بهروز</w:t>
      </w:r>
      <w:r w:rsidRPr="00A36672">
        <w:rPr>
          <w:rFonts w:cs="Arial"/>
          <w:sz w:val="28"/>
          <w:szCs w:val="28"/>
          <w:rtl/>
          <w:lang w:bidi="fa-IR"/>
        </w:rPr>
        <w:t xml:space="preserve"> مهرآباد</w:t>
      </w:r>
      <w:r w:rsidRPr="00A36672">
        <w:rPr>
          <w:rFonts w:cs="Arial" w:hint="cs"/>
          <w:sz w:val="28"/>
          <w:szCs w:val="28"/>
          <w:rtl/>
          <w:lang w:bidi="fa-IR"/>
        </w:rPr>
        <w:t>ی</w:t>
      </w:r>
    </w:p>
    <w:bookmarkEnd w:id="0"/>
    <w:p w:rsidR="00923340" w:rsidRPr="00923340" w:rsidRDefault="00923340" w:rsidP="00A36672">
      <w:pPr>
        <w:bidi/>
        <w:rPr>
          <w:b/>
          <w:bCs/>
          <w:sz w:val="32"/>
          <w:szCs w:val="32"/>
          <w:rtl/>
        </w:rPr>
      </w:pPr>
      <w:r w:rsidRPr="00923340">
        <w:rPr>
          <w:rFonts w:hint="cs"/>
          <w:b/>
          <w:bCs/>
          <w:sz w:val="32"/>
          <w:szCs w:val="32"/>
          <w:rtl/>
        </w:rPr>
        <w:t>زنان ترکیه نباید در مبارزه خود تنها بمانند</w:t>
      </w:r>
    </w:p>
    <w:p w:rsidR="003E176A" w:rsidRDefault="00AC2781" w:rsidP="00923340">
      <w:pPr>
        <w:bidi/>
        <w:rPr>
          <w:sz w:val="28"/>
          <w:szCs w:val="28"/>
          <w:rtl/>
        </w:rPr>
      </w:pPr>
      <w:r w:rsidRPr="007727D9">
        <w:rPr>
          <w:rFonts w:hint="cs"/>
          <w:sz w:val="28"/>
          <w:szCs w:val="28"/>
          <w:rtl/>
        </w:rPr>
        <w:t xml:space="preserve">در حالی که اردوغان بدنبال محکم کردن پایه های حکومت اسلامی خویش است، روز شنبه </w:t>
      </w:r>
      <w:r w:rsidR="007727D9">
        <w:rPr>
          <w:rFonts w:hint="cs"/>
          <w:sz w:val="28"/>
          <w:szCs w:val="28"/>
          <w:rtl/>
        </w:rPr>
        <w:t>۷</w:t>
      </w:r>
      <w:r w:rsidRPr="007727D9">
        <w:rPr>
          <w:rFonts w:hint="cs"/>
          <w:sz w:val="28"/>
          <w:szCs w:val="28"/>
          <w:rtl/>
        </w:rPr>
        <w:t xml:space="preserve"> مرداد زنان در استانبول به خیابان آمدند تا اعتراض خود را به حملات سازمان یافته نیروهای اسلامی علیه زنان اعلام کنند. این </w:t>
      </w:r>
      <w:r w:rsidR="007727D9">
        <w:rPr>
          <w:rFonts w:hint="cs"/>
          <w:sz w:val="28"/>
          <w:szCs w:val="28"/>
          <w:rtl/>
        </w:rPr>
        <w:t>اعتراض در حقیقت متوجه دولت ترکیه بود که با سیاست های خود از حملات وحشیانه به زنان و همچنین دگرباشان جنسی حمایت میکند. تظاهرکنندگان فریاد می زدند: "ما اطاعت نخواهیم کرد، ساکت نخواهیم شد و نخواهیم ترسید. ما از طریق مقاومت پیروز خواهیم شد." این تظاهرات در حالی انجام شد که</w:t>
      </w:r>
      <w:r w:rsidR="00DC7EE1">
        <w:rPr>
          <w:rFonts w:hint="cs"/>
          <w:sz w:val="28"/>
          <w:szCs w:val="28"/>
          <w:rtl/>
        </w:rPr>
        <w:t xml:space="preserve"> در یک سال گذشته</w:t>
      </w:r>
      <w:r w:rsidR="007727D9">
        <w:rPr>
          <w:rFonts w:hint="cs"/>
          <w:sz w:val="28"/>
          <w:szCs w:val="28"/>
          <w:rtl/>
        </w:rPr>
        <w:t xml:space="preserve"> </w:t>
      </w:r>
      <w:r w:rsidR="00DC7EE1">
        <w:rPr>
          <w:rFonts w:hint="cs"/>
          <w:sz w:val="28"/>
          <w:szCs w:val="28"/>
          <w:rtl/>
        </w:rPr>
        <w:t>دولت فاشیستی اردوغان به بهانه کودتا حملات خود را به آزادی های اجتماعی و سیاسی و بخصوص به حقوق زنان افزایش چشمگیری داده است. بیش از ۱۸۰۰۰ نفر دستگیر و زندانی شده</w:t>
      </w:r>
      <w:r w:rsidR="003E176A">
        <w:rPr>
          <w:rFonts w:hint="cs"/>
          <w:sz w:val="28"/>
          <w:szCs w:val="28"/>
          <w:rtl/>
        </w:rPr>
        <w:t xml:space="preserve">، بیش از ۶۰ نشریه و روزنامه و دهها فرستنده رادیو و تلویزیون تعطیل شده و </w:t>
      </w:r>
      <w:r w:rsidR="00DC7EE1">
        <w:rPr>
          <w:rFonts w:hint="cs"/>
          <w:sz w:val="28"/>
          <w:szCs w:val="28"/>
          <w:rtl/>
        </w:rPr>
        <w:t>دهها هزار نفر از کار اخراج شده اند. به خیابان آمدن زنان در استانبول نشان داد که مرعوب سیاست های سرکوبگرانه دولت اردوغان نشده و به مبارزه علیه سیاست های زن ستیزانه دولت اسلامی ترکیه ادامه می دهند. مردم ترکیه در همسایگی خود وضعیت مردم ایران و از جمله زنان را زیر سلطه حکومت اسلامی می بینند و حاضر نیستند که پایه های چنین حکومتی در ترکیه مستحکم شود.</w:t>
      </w:r>
      <w:r w:rsidR="003E176A">
        <w:rPr>
          <w:rFonts w:hint="cs"/>
          <w:sz w:val="28"/>
          <w:szCs w:val="28"/>
          <w:rtl/>
        </w:rPr>
        <w:t xml:space="preserve"> </w:t>
      </w:r>
    </w:p>
    <w:p w:rsidR="000B49F6" w:rsidRPr="008D674C" w:rsidRDefault="003E176A" w:rsidP="008D674C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</w:rPr>
        <w:t xml:space="preserve">تظاهرات شنبه گذشته با شعار </w:t>
      </w:r>
      <w:r>
        <w:rPr>
          <w:rFonts w:hint="cs"/>
          <w:sz w:val="28"/>
          <w:szCs w:val="28"/>
          <w:rtl/>
          <w:lang w:bidi="fa-IR"/>
        </w:rPr>
        <w:t>"</w:t>
      </w:r>
      <w:r w:rsidRPr="003E176A">
        <w:rPr>
          <w:rtl/>
        </w:rPr>
        <w:t xml:space="preserve"> </w:t>
      </w:r>
      <w:r w:rsidRPr="003E176A">
        <w:rPr>
          <w:sz w:val="28"/>
          <w:szCs w:val="28"/>
          <w:rtl/>
        </w:rPr>
        <w:t>به لباس من کاری نداشته باش</w:t>
      </w:r>
      <w:r>
        <w:rPr>
          <w:rFonts w:hint="cs"/>
          <w:sz w:val="28"/>
          <w:szCs w:val="28"/>
          <w:rtl/>
        </w:rPr>
        <w:t>" آغاز شد اما</w:t>
      </w:r>
      <w:r w:rsidR="00923340">
        <w:rPr>
          <w:rFonts w:hint="cs"/>
          <w:sz w:val="28"/>
          <w:szCs w:val="28"/>
          <w:rtl/>
        </w:rPr>
        <w:t xml:space="preserve"> در واقع</w:t>
      </w:r>
      <w:r>
        <w:rPr>
          <w:rFonts w:hint="cs"/>
          <w:sz w:val="28"/>
          <w:szCs w:val="28"/>
          <w:rtl/>
        </w:rPr>
        <w:t xml:space="preserve"> این تظاهرات اعتراضی بود علیه سیاست های زن ستیزانه ای که دولت ترکیه قصد دارد به انجام برساند.</w:t>
      </w:r>
      <w:r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</w:rPr>
        <w:t xml:space="preserve">زنان در صف مقدم مبارزه با سیاست های اسلامی دولت ترکیه قرار دارند. این مبارزه </w:t>
      </w:r>
      <w:r w:rsidR="00923340">
        <w:rPr>
          <w:rFonts w:hint="cs"/>
          <w:sz w:val="28"/>
          <w:szCs w:val="28"/>
          <w:rtl/>
        </w:rPr>
        <w:t>باید مورد حمایت جهانی قرار گیرد. زنان ترکیه نباید در مبارزه سختی که در مقابل روی خود دارند، تنها بمانند.</w:t>
      </w:r>
    </w:p>
    <w:p w:rsidR="000B49F6" w:rsidRPr="000B49F6" w:rsidRDefault="000B49F6" w:rsidP="000B49F6">
      <w:pPr>
        <w:bidi/>
        <w:rPr>
          <w:lang w:bidi="fa-IR"/>
        </w:rPr>
      </w:pPr>
      <w:r w:rsidRPr="000B49F6">
        <w:rPr>
          <w:noProof/>
          <w:lang w:val="en-GB" w:eastAsia="en-GB"/>
        </w:rPr>
        <w:drawing>
          <wp:inline distT="0" distB="0" distL="0" distR="0">
            <wp:extent cx="4629150" cy="2605550"/>
            <wp:effectExtent l="0" t="0" r="0" b="4445"/>
            <wp:docPr id="1" name="Picture 1" descr="Türkei | Don't Mess With My Outfit-Proteste von Frauen in Istanbul nachdem eine Studentin wegen des Tragens kurzer Hosen geschlagen wurde (Reuters/M. Sezer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ürkei | Don't Mess With My Outfit-Proteste von Frauen in Istanbul nachdem eine Studentin wegen des Tragens kurzer Hosen geschlagen wurde (Reuters/M. Sezer)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6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49F6" w:rsidRPr="000B4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80"/>
    <w:rsid w:val="00062F7B"/>
    <w:rsid w:val="000B49F6"/>
    <w:rsid w:val="000D494A"/>
    <w:rsid w:val="0025225F"/>
    <w:rsid w:val="00287E70"/>
    <w:rsid w:val="002E3ADE"/>
    <w:rsid w:val="003E176A"/>
    <w:rsid w:val="00484213"/>
    <w:rsid w:val="00545AED"/>
    <w:rsid w:val="007727D9"/>
    <w:rsid w:val="00791BB2"/>
    <w:rsid w:val="008D674C"/>
    <w:rsid w:val="008E4F8D"/>
    <w:rsid w:val="008F539C"/>
    <w:rsid w:val="00923340"/>
    <w:rsid w:val="00952105"/>
    <w:rsid w:val="0095702E"/>
    <w:rsid w:val="00970C14"/>
    <w:rsid w:val="009C2E19"/>
    <w:rsid w:val="00A36672"/>
    <w:rsid w:val="00A61ABF"/>
    <w:rsid w:val="00A65380"/>
    <w:rsid w:val="00A9111A"/>
    <w:rsid w:val="00AC2781"/>
    <w:rsid w:val="00BC0FA5"/>
    <w:rsid w:val="00C51A14"/>
    <w:rsid w:val="00CC21FE"/>
    <w:rsid w:val="00DA0B22"/>
    <w:rsid w:val="00DC7EE1"/>
    <w:rsid w:val="00E50E09"/>
    <w:rsid w:val="00E61652"/>
    <w:rsid w:val="00F8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C10763-7BFD-41D6-AD2C-A1EB6287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4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0B49F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8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0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2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2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3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3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dw.com/fa-ir/%D8%AA%D8%B8%D8%A7%D9%87%D8%B1%D8%A7%D8%AA-%D8%B2%D9%86%D8%A7%D9%86-%D8%AF%D8%B1-%D8%A7%D8%B3%D8%AA%D8%A7%D9%86%D8%A8%D9%88%D9%84-%D8%A8%D9%87-%D9%84%D8%A8%D8%A7%D8%B3-%D9%85%D9%86-%DA%A9%D8%A7%D8%B1%DB%8C-%D9%86%D8%AF%D8%A7%D8%B4%D8%AA%D9%87-%D8%A8%D8%A7%D8%B4/a-398910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2017-08-03T06:58:00Z</dcterms:created>
  <dcterms:modified xsi:type="dcterms:W3CDTF">2017-08-03T18:28:00Z</dcterms:modified>
</cp:coreProperties>
</file>