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488" w:rsidRDefault="00E65488" w:rsidP="00963FAF">
      <w:pPr>
        <w:shd w:val="clear" w:color="auto" w:fill="FFFFFF"/>
        <w:bidi/>
        <w:spacing w:after="0"/>
        <w:jc w:val="both"/>
        <w:rPr>
          <w:rFonts w:asciiTheme="majorHAnsi" w:eastAsia="Times New Roman" w:hAnsiTheme="majorHAnsi" w:cstheme="majorBidi" w:hint="cs"/>
          <w:b/>
          <w:bCs/>
          <w:color w:val="1F1F1F"/>
          <w:sz w:val="32"/>
          <w:szCs w:val="32"/>
          <w:rtl/>
          <w:lang w:bidi="fa-IR"/>
        </w:rPr>
      </w:pPr>
      <w:r>
        <w:rPr>
          <w:rFonts w:asciiTheme="majorHAnsi" w:eastAsia="Times New Roman" w:hAnsiTheme="majorHAnsi" w:cstheme="majorBidi" w:hint="cs"/>
          <w:b/>
          <w:bCs/>
          <w:color w:val="1F1F1F"/>
          <w:sz w:val="32"/>
          <w:szCs w:val="32"/>
          <w:rtl/>
          <w:lang w:bidi="fa-IR"/>
        </w:rPr>
        <w:t>انترناسیونال ۷۱۸</w:t>
      </w:r>
      <w:bookmarkStart w:id="0" w:name="_GoBack"/>
      <w:bookmarkEnd w:id="0"/>
    </w:p>
    <w:p w:rsidR="00EE58DC" w:rsidRPr="005B2BD2" w:rsidRDefault="00EE58DC" w:rsidP="00E65488">
      <w:pPr>
        <w:shd w:val="clear" w:color="auto" w:fill="FFFFFF"/>
        <w:bidi/>
        <w:spacing w:after="0"/>
        <w:jc w:val="both"/>
        <w:rPr>
          <w:rFonts w:asciiTheme="majorHAnsi" w:eastAsia="Times New Roman" w:hAnsiTheme="majorHAnsi" w:cstheme="majorBidi"/>
          <w:b/>
          <w:bCs/>
          <w:color w:val="1F1F1F"/>
          <w:sz w:val="32"/>
          <w:szCs w:val="32"/>
          <w:lang w:bidi="fa-IR"/>
        </w:rPr>
      </w:pPr>
      <w:r w:rsidRPr="005B2BD2">
        <w:rPr>
          <w:rFonts w:asciiTheme="majorHAnsi" w:eastAsia="Times New Roman" w:hAnsiTheme="majorHAnsi" w:cstheme="majorBidi"/>
          <w:b/>
          <w:bCs/>
          <w:color w:val="1F1F1F"/>
          <w:sz w:val="32"/>
          <w:szCs w:val="32"/>
          <w:rtl/>
          <w:lang w:bidi="fa-IR"/>
        </w:rPr>
        <w:t>عبدالله اسدی</w:t>
      </w:r>
    </w:p>
    <w:p w:rsidR="00160561" w:rsidRPr="00344229" w:rsidRDefault="00EE58DC" w:rsidP="00344229">
      <w:pPr>
        <w:bidi/>
        <w:rPr>
          <w:rStyle w:val="ecxapple-style-span"/>
          <w:rFonts w:asciiTheme="majorHAnsi" w:hAnsiTheme="majorHAnsi" w:cstheme="majorBidi"/>
          <w:b/>
          <w:bCs/>
          <w:color w:val="0000FF"/>
          <w:sz w:val="32"/>
          <w:szCs w:val="32"/>
        </w:rPr>
      </w:pPr>
      <w:r w:rsidRPr="005B2BD2">
        <w:rPr>
          <w:rStyle w:val="ecxapple-style-span"/>
          <w:rFonts w:asciiTheme="majorHAnsi" w:hAnsiTheme="majorHAnsi" w:cstheme="majorBidi"/>
          <w:b/>
          <w:bCs/>
          <w:color w:val="0000FF"/>
          <w:sz w:val="32"/>
          <w:szCs w:val="32"/>
          <w:rtl/>
        </w:rPr>
        <w:t xml:space="preserve">به مناسبت </w:t>
      </w:r>
      <w:r w:rsidR="00E85FBC" w:rsidRPr="00E85FBC">
        <w:rPr>
          <w:rStyle w:val="ecxapple-style-span"/>
          <w:rFonts w:asciiTheme="majorHAnsi" w:hAnsiTheme="majorHAnsi" w:cs="Times New Roman"/>
          <w:b/>
          <w:bCs/>
          <w:color w:val="0000FF"/>
          <w:sz w:val="32"/>
          <w:szCs w:val="32"/>
          <w:rtl/>
          <w:lang w:bidi="fa-IR"/>
        </w:rPr>
        <w:t>۲۰</w:t>
      </w:r>
      <w:r w:rsidR="00E85FBC" w:rsidRPr="00E85FBC">
        <w:rPr>
          <w:rStyle w:val="ecxapple-style-span"/>
          <w:rFonts w:asciiTheme="majorHAnsi" w:hAnsiTheme="majorHAnsi" w:cs="Times New Roman"/>
          <w:b/>
          <w:bCs/>
          <w:color w:val="0000FF"/>
          <w:sz w:val="32"/>
          <w:szCs w:val="32"/>
          <w:rtl/>
        </w:rPr>
        <w:t xml:space="preserve"> </w:t>
      </w:r>
      <w:r w:rsidR="00E85FBC" w:rsidRPr="00E85FBC">
        <w:rPr>
          <w:rStyle w:val="ecxapple-style-span"/>
          <w:rFonts w:asciiTheme="majorHAnsi" w:hAnsiTheme="majorHAnsi" w:cs="Times New Roman" w:hint="eastAsia"/>
          <w:b/>
          <w:bCs/>
          <w:color w:val="0000FF"/>
          <w:sz w:val="32"/>
          <w:szCs w:val="32"/>
          <w:rtl/>
        </w:rPr>
        <w:t>ژوئن</w:t>
      </w:r>
      <w:r w:rsidR="00E85FBC">
        <w:rPr>
          <w:rStyle w:val="ecxapple-style-span"/>
          <w:rFonts w:asciiTheme="majorHAnsi" w:hAnsiTheme="majorHAnsi" w:cs="Times New Roman" w:hint="cs"/>
          <w:b/>
          <w:bCs/>
          <w:color w:val="0000FF"/>
          <w:sz w:val="32"/>
          <w:szCs w:val="32"/>
          <w:rtl/>
        </w:rPr>
        <w:t xml:space="preserve">، </w:t>
      </w:r>
      <w:r w:rsidRPr="005B2BD2">
        <w:rPr>
          <w:rStyle w:val="ecxapple-style-span"/>
          <w:rFonts w:asciiTheme="majorHAnsi" w:hAnsiTheme="majorHAnsi" w:cstheme="majorBidi"/>
          <w:b/>
          <w:bCs/>
          <w:color w:val="0000FF"/>
          <w:sz w:val="32"/>
          <w:szCs w:val="32"/>
          <w:rtl/>
        </w:rPr>
        <w:t xml:space="preserve">روز جهانی پناهنده </w:t>
      </w:r>
    </w:p>
    <w:p w:rsidR="00E85FBC" w:rsidRPr="00344229" w:rsidRDefault="00AE050B" w:rsidP="00344229">
      <w:pPr>
        <w:bidi/>
        <w:ind w:firstLine="227"/>
        <w:rPr>
          <w:rStyle w:val="ecxapple-style-span"/>
          <w:rFonts w:asciiTheme="majorHAnsi" w:hAnsiTheme="majorHAnsi" w:cstheme="majorBidi"/>
          <w:sz w:val="28"/>
          <w:szCs w:val="28"/>
          <w:rtl/>
        </w:rPr>
      </w:pP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  <w:lang w:bidi="fa-IR"/>
        </w:rPr>
        <w:t>سازمان ملل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  <w:lang w:bidi="fa-IR"/>
        </w:rPr>
        <w:t xml:space="preserve"> متحد،</w:t>
      </w: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  <w:lang w:bidi="fa-IR"/>
        </w:rPr>
        <w:t xml:space="preserve"> در سال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</w:t>
      </w: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  <w:lang w:bidi="fa-IR"/>
        </w:rPr>
        <w:t>۲۰۰۰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  <w:lang w:bidi="fa-IR"/>
        </w:rPr>
        <w:t xml:space="preserve"> 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برا</w:t>
      </w:r>
      <w:r w:rsidR="00160561" w:rsidRPr="00344229">
        <w:rPr>
          <w:rStyle w:val="ecxapple-style-span"/>
          <w:rFonts w:asciiTheme="majorHAnsi" w:hAnsiTheme="majorHAnsi" w:cs="Times New Roman" w:hint="cs"/>
          <w:sz w:val="28"/>
          <w:szCs w:val="28"/>
          <w:rtl/>
        </w:rPr>
        <w:t>ی</w:t>
      </w:r>
      <w:r w:rsidR="00160561" w:rsidRPr="00344229">
        <w:rPr>
          <w:rStyle w:val="ecxapple-style-span"/>
          <w:rFonts w:asciiTheme="majorHAnsi" w:hAnsiTheme="majorHAnsi" w:cs="Times New Roman"/>
          <w:sz w:val="28"/>
          <w:szCs w:val="28"/>
          <w:rtl/>
        </w:rPr>
        <w:t xml:space="preserve"> 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آگاه</w:t>
      </w:r>
      <w:r w:rsidR="00160561" w:rsidRPr="00344229">
        <w:rPr>
          <w:rStyle w:val="ecxapple-style-span"/>
          <w:rFonts w:asciiTheme="majorHAnsi" w:hAnsiTheme="majorHAnsi" w:cs="Times New Roman"/>
          <w:sz w:val="28"/>
          <w:szCs w:val="28"/>
          <w:rtl/>
        </w:rPr>
        <w:t xml:space="preserve"> 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کردن</w:t>
      </w:r>
      <w:r w:rsidR="00160561" w:rsidRPr="00344229">
        <w:rPr>
          <w:rStyle w:val="ecxapple-style-span"/>
          <w:rFonts w:asciiTheme="majorHAnsi" w:hAnsiTheme="majorHAnsi" w:cs="Times New Roman"/>
          <w:sz w:val="28"/>
          <w:szCs w:val="28"/>
          <w:rtl/>
        </w:rPr>
        <w:t xml:space="preserve"> 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و</w:t>
      </w:r>
      <w:r w:rsidR="00160561" w:rsidRPr="00344229">
        <w:rPr>
          <w:rStyle w:val="ecxapple-style-span"/>
          <w:rFonts w:asciiTheme="majorHAnsi" w:hAnsiTheme="majorHAnsi" w:cs="Times New Roman"/>
          <w:sz w:val="28"/>
          <w:szCs w:val="28"/>
          <w:rtl/>
        </w:rPr>
        <w:t xml:space="preserve"> 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جلب</w:t>
      </w:r>
      <w:r w:rsidR="00160561" w:rsidRPr="00344229">
        <w:rPr>
          <w:rStyle w:val="ecxapple-style-span"/>
          <w:rFonts w:asciiTheme="majorHAnsi" w:hAnsiTheme="majorHAnsi" w:cs="Times New Roman"/>
          <w:sz w:val="28"/>
          <w:szCs w:val="28"/>
          <w:rtl/>
        </w:rPr>
        <w:t xml:space="preserve"> 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حما</w:t>
      </w:r>
      <w:r w:rsidR="00160561" w:rsidRPr="00344229">
        <w:rPr>
          <w:rStyle w:val="ecxapple-style-span"/>
          <w:rFonts w:asciiTheme="majorHAnsi" w:hAnsiTheme="majorHAnsi" w:cs="Times New Roman" w:hint="cs"/>
          <w:sz w:val="28"/>
          <w:szCs w:val="28"/>
          <w:rtl/>
        </w:rPr>
        <w:t>ی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ت</w:t>
      </w:r>
      <w:r w:rsidR="00160561" w:rsidRPr="00344229">
        <w:rPr>
          <w:rStyle w:val="ecxapple-style-span"/>
          <w:rFonts w:asciiTheme="majorHAnsi" w:hAnsiTheme="majorHAnsi" w:cs="Times New Roman"/>
          <w:sz w:val="28"/>
          <w:szCs w:val="28"/>
          <w:rtl/>
        </w:rPr>
        <w:t xml:space="preserve"> 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ب</w:t>
      </w:r>
      <w:r w:rsidR="00160561" w:rsidRPr="00344229">
        <w:rPr>
          <w:rStyle w:val="ecxapple-style-span"/>
          <w:rFonts w:asciiTheme="majorHAnsi" w:hAnsiTheme="majorHAnsi" w:cs="Times New Roman" w:hint="cs"/>
          <w:sz w:val="28"/>
          <w:szCs w:val="28"/>
          <w:rtl/>
        </w:rPr>
        <w:t>ی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ن</w:t>
      </w:r>
      <w:r w:rsidR="00160561" w:rsidRPr="00344229">
        <w:rPr>
          <w:rStyle w:val="ecxapple-style-span"/>
          <w:rFonts w:asciiTheme="majorHAnsi" w:hAnsiTheme="majorHAnsi" w:cs="Times New Roman"/>
          <w:sz w:val="28"/>
          <w:szCs w:val="28"/>
          <w:rtl/>
        </w:rPr>
        <w:t xml:space="preserve"> 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الملل</w:t>
      </w:r>
      <w:r w:rsidR="00160561" w:rsidRPr="00344229">
        <w:rPr>
          <w:rStyle w:val="ecxapple-style-span"/>
          <w:rFonts w:asciiTheme="majorHAnsi" w:hAnsiTheme="majorHAnsi" w:cs="Times New Roman" w:hint="cs"/>
          <w:sz w:val="28"/>
          <w:szCs w:val="28"/>
          <w:rtl/>
        </w:rPr>
        <w:t>ی</w:t>
      </w:r>
      <w:r w:rsidR="00160561" w:rsidRPr="00344229">
        <w:rPr>
          <w:rStyle w:val="ecxapple-style-span"/>
          <w:rFonts w:asciiTheme="majorHAnsi" w:hAnsiTheme="majorHAnsi" w:cs="Times New Roman"/>
          <w:sz w:val="28"/>
          <w:szCs w:val="28"/>
          <w:rtl/>
        </w:rPr>
        <w:t xml:space="preserve"> 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از</w:t>
      </w:r>
      <w:r w:rsidR="00160561" w:rsidRPr="00344229">
        <w:rPr>
          <w:rStyle w:val="ecxapple-style-span"/>
          <w:rFonts w:asciiTheme="majorHAnsi" w:hAnsiTheme="majorHAnsi" w:cs="Times New Roman"/>
          <w:sz w:val="28"/>
          <w:szCs w:val="28"/>
          <w:rtl/>
        </w:rPr>
        <w:t xml:space="preserve"> </w:t>
      </w:r>
      <w:r w:rsidR="00160561" w:rsidRPr="00344229">
        <w:rPr>
          <w:rStyle w:val="ecxapple-style-span"/>
          <w:rFonts w:asciiTheme="majorHAnsi" w:hAnsiTheme="majorHAnsi" w:cs="Times New Roman" w:hint="eastAsia"/>
          <w:sz w:val="28"/>
          <w:szCs w:val="28"/>
          <w:rtl/>
        </w:rPr>
        <w:t>پناهندگان</w:t>
      </w:r>
      <w:r w:rsidR="00160561" w:rsidRPr="00344229">
        <w:rPr>
          <w:rStyle w:val="ecxapple-style-span"/>
          <w:rFonts w:asciiTheme="majorHAnsi" w:hAnsiTheme="majorHAnsi" w:cs="Times New Roman" w:hint="cs"/>
          <w:sz w:val="28"/>
          <w:szCs w:val="28"/>
          <w:rtl/>
        </w:rPr>
        <w:t>،</w:t>
      </w: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>۲۰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</w:t>
      </w: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ژوئن را 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بعنوان روز جهانی پناهنده اعلام </w:t>
      </w: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>کرد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>.</w:t>
      </w: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>هر سال به همین مناسبت</w:t>
      </w:r>
      <w:r w:rsidR="00E85FBC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>،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دربسیاری از نقاط  جهان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 xml:space="preserve"> از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این روز به اشکال گوناگون </w:t>
      </w:r>
      <w:r w:rsidR="00C03B3F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تجلیل 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>می شود</w:t>
      </w:r>
      <w:r w:rsidR="00C03B3F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>.</w:t>
      </w:r>
    </w:p>
    <w:p w:rsidR="00160561" w:rsidRPr="00344229" w:rsidRDefault="00360851" w:rsidP="00344229">
      <w:pPr>
        <w:bidi/>
        <w:ind w:firstLine="227"/>
        <w:rPr>
          <w:rStyle w:val="ecxapple-style-span"/>
          <w:rFonts w:asciiTheme="majorHAnsi" w:hAnsiTheme="majorHAnsi" w:cstheme="majorBidi"/>
          <w:sz w:val="28"/>
          <w:szCs w:val="28"/>
          <w:lang w:bidi="fa-IR"/>
        </w:rPr>
      </w:pP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  <w:lang w:bidi="fa-IR"/>
        </w:rPr>
        <w:t xml:space="preserve"> ۶۶</w:t>
      </w:r>
      <w:r w:rsidR="00160561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سال 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>قبل</w:t>
      </w: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</w:t>
      </w: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  <w:lang w:bidi="fa-IR"/>
        </w:rPr>
        <w:t xml:space="preserve">کنوانسیون پناهندگی سازمان ملل به تصویب </w:t>
      </w: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>مجمع عمومی این سازمان رسید.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 xml:space="preserve"> 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بند 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  <w:lang w:bidi="fa-IR"/>
        </w:rPr>
        <w:t>۱۳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و 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  <w:lang w:bidi="fa-IR"/>
        </w:rPr>
        <w:t>۱۴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>اع</w:t>
      </w:r>
      <w:r w:rsidR="00160561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>لامیه جهانی حقوق بشر در آن ایام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 xml:space="preserve">، 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به این موضوع  اختصاص یافت. امسال </w:t>
      </w:r>
      <w:r w:rsidR="00160561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در شرایطی از این روز یاد 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>شد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که شمار پن</w:t>
      </w:r>
      <w:r w:rsidR="00160561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>اهندگان و آوارگان در جهان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 xml:space="preserve"> به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  <w:lang w:bidi="fa-IR"/>
        </w:rPr>
        <w:t>۶</w:t>
      </w:r>
      <w:r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  <w:lang w:bidi="fa-IR"/>
        </w:rPr>
        <w:t>۵</w:t>
      </w:r>
      <w:r w:rsidR="00EE58DC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میلیون نفر افزایش یافته است.</w:t>
      </w:r>
      <w:r w:rsidR="005B2BD2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 xml:space="preserve"> </w:t>
      </w:r>
      <w:r w:rsidR="0022572D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>برطبق آمار کمیساریای عالی پناهندگان سازمان ملل</w:t>
      </w:r>
      <w:r w:rsidR="00160561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>اکنون</w:t>
      </w:r>
      <w:r w:rsidR="00160561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</w:t>
      </w:r>
      <w:r w:rsidR="0022572D"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از هر ۱۱۳ نفر در جهان</w:t>
      </w:r>
      <w:r w:rsidR="00CA69BF" w:rsidRPr="00344229">
        <w:rPr>
          <w:rStyle w:val="ecxapple-style-span"/>
          <w:rFonts w:asciiTheme="majorHAnsi" w:hAnsiTheme="majorHAnsi" w:cstheme="majorBidi"/>
          <w:sz w:val="28"/>
          <w:szCs w:val="28"/>
          <w:rtl/>
          <w:lang w:bidi="fa-IR"/>
        </w:rPr>
        <w:t>،</w:t>
      </w:r>
      <w:r w:rsidRPr="00344229">
        <w:rPr>
          <w:rStyle w:val="ecxapple-style-span"/>
          <w:rFonts w:asciiTheme="majorHAnsi" w:hAnsiTheme="majorHAnsi" w:cstheme="majorBidi"/>
          <w:sz w:val="28"/>
          <w:szCs w:val="28"/>
          <w:rtl/>
        </w:rPr>
        <w:t xml:space="preserve"> یک نفر پناهنده است</w:t>
      </w:r>
      <w:r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 xml:space="preserve"> و هر روز ۳۰ هزار نفر محل زندگی خود را به قصد حفظ جان و 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 xml:space="preserve"> یا </w:t>
      </w:r>
      <w:r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>دستیابی به یک زندگی امن</w:t>
      </w:r>
      <w:r w:rsidR="00160561"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 xml:space="preserve"> </w:t>
      </w:r>
      <w:r w:rsidRPr="00344229">
        <w:rPr>
          <w:rStyle w:val="ecxapple-style-span"/>
          <w:rFonts w:asciiTheme="majorHAnsi" w:hAnsiTheme="majorHAnsi" w:cstheme="majorBidi" w:hint="cs"/>
          <w:sz w:val="28"/>
          <w:szCs w:val="28"/>
          <w:rtl/>
        </w:rPr>
        <w:t>تر ترک می کنند.</w:t>
      </w:r>
    </w:p>
    <w:p w:rsidR="002748FC" w:rsidRPr="00344229" w:rsidRDefault="00EE58DC" w:rsidP="00344229">
      <w:pPr>
        <w:shd w:val="clear" w:color="auto" w:fill="FFFFFF"/>
        <w:bidi/>
        <w:spacing w:after="0"/>
        <w:ind w:firstLine="227"/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</w:pP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جنگ و درگیری های</w:t>
      </w:r>
      <w:r w:rsidR="00F041A2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مسلحانه و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خونین موجب شده است </w:t>
      </w:r>
      <w:r w:rsidR="002748F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  <w:lang w:bidi="fa-IR"/>
        </w:rPr>
        <w:t xml:space="preserve">بسیاری 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از مردم در نقاط مختلف جهان، محل زندگی خود را ترک کنند و به نقاط دیگری از جهان پناه ببرند. در حال حاضر</w:t>
      </w:r>
      <w:r w:rsidR="00160561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>،</w:t>
      </w:r>
      <w:r w:rsidR="00BF39FD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بیش از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  <w:lang w:bidi="fa-IR"/>
        </w:rPr>
        <w:t>۶</w:t>
      </w:r>
      <w:r w:rsidR="00BF39FD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  <w:lang w:bidi="fa-IR"/>
        </w:rPr>
        <w:t>۵</w:t>
      </w:r>
      <w:r w:rsidR="00B95E70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میلیون نفر به دلیل جنگ</w:t>
      </w:r>
      <w:r w:rsidR="00160561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های ویرانگر</w:t>
      </w:r>
      <w:r w:rsidR="00160561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و خشونت های غیر قابل توصیف و</w:t>
      </w:r>
      <w:r w:rsidR="00BF39FD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فقر و فلاکت اقتصادی و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به دلیل آنچه که اسلام سیاسی و</w:t>
      </w:r>
      <w:r w:rsidRPr="00344229">
        <w:rPr>
          <w:rFonts w:asciiTheme="majorHAnsi" w:eastAsia="Times New Roman" w:hAnsiTheme="majorHAnsi" w:cstheme="majorBidi"/>
          <w:sz w:val="28"/>
          <w:szCs w:val="28"/>
          <w:rtl/>
        </w:rPr>
        <w:t xml:space="preserve"> گروهها</w:t>
      </w:r>
      <w:r w:rsidR="00160561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و دستجات جهادی 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بر سر مردم بی دفاع آورده اند، آواره و بی خانمان شده اند.</w:t>
      </w:r>
    </w:p>
    <w:p w:rsidR="00160561" w:rsidRPr="00344229" w:rsidRDefault="00160561" w:rsidP="00344229">
      <w:pPr>
        <w:shd w:val="clear" w:color="auto" w:fill="FFFFFF"/>
        <w:bidi/>
        <w:spacing w:after="0"/>
        <w:ind w:firstLine="227"/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</w:pPr>
    </w:p>
    <w:p w:rsidR="0026420E" w:rsidRPr="00344229" w:rsidRDefault="00695136" w:rsidP="00344229">
      <w:pPr>
        <w:shd w:val="clear" w:color="auto" w:fill="FFFFFF"/>
        <w:bidi/>
        <w:spacing w:after="0"/>
        <w:ind w:firstLine="227"/>
        <w:rPr>
          <w:rFonts w:asciiTheme="majorHAnsi" w:eastAsia="Times New Roman" w:hAnsiTheme="majorHAnsi" w:cstheme="majorBidi"/>
          <w:color w:val="FF0000"/>
          <w:sz w:val="28"/>
          <w:szCs w:val="28"/>
          <w:rtl/>
          <w:lang w:bidi="fa-IR"/>
        </w:rPr>
      </w:pP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بیش از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  <w:lang w:bidi="fa-IR"/>
        </w:rPr>
        <w:t xml:space="preserve"> ۳</w:t>
      </w:r>
      <w:r w:rsidR="00BF39FD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  <w:lang w:bidi="fa-IR"/>
        </w:rPr>
        <w:t>۸</w:t>
      </w:r>
      <w:r w:rsidR="00160561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میلیون نفر در </w:t>
      </w:r>
      <w:r w:rsidR="00160561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درون 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کشور</w:t>
      </w:r>
      <w:r w:rsidR="00B460CA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های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محل زندگی خود یا 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  <w:lang w:bidi="fa-IR"/>
        </w:rPr>
        <w:t>در</w:t>
      </w:r>
      <w:r w:rsidR="00B95E70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  <w:lang w:bidi="fa-IR"/>
        </w:rPr>
        <w:t xml:space="preserve"> </w:t>
      </w:r>
      <w:r w:rsidR="00160561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کشور همسایه</w:t>
      </w:r>
      <w:r w:rsidR="00160561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</w:t>
      </w:r>
      <w:r w:rsidR="00710643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>آواره شده اند</w:t>
      </w:r>
      <w:r w:rsidR="00160561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="00B460CA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و </w:t>
      </w:r>
      <w:r w:rsidR="00710643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از شهر به شهر و از </w:t>
      </w:r>
      <w:r w:rsidR="00E85FB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مرز</w:t>
      </w:r>
      <w:r w:rsidR="00710643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به مرز </w:t>
      </w:r>
      <w:r w:rsidR="00710643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>در آوارگی بسر می برند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. میلیون ها نفر</w:t>
      </w:r>
      <w:r w:rsidR="002748F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حتی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از</w:t>
      </w:r>
      <w:r w:rsidR="002748F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آب آشامید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  <w:lang w:bidi="fa-IR"/>
        </w:rPr>
        <w:t>ن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ی</w:t>
      </w:r>
      <w:r w:rsidR="002748F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کافی برخوردار نیستند.</w:t>
      </w:r>
      <w:r w:rsidR="005B2BD2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</w:t>
      </w:r>
      <w:r w:rsidR="002748F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شرایط غیر بهداشتی و کمبود مواد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غذا</w:t>
      </w:r>
      <w:r w:rsidR="002748F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یی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="002748F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و عدم وجود 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سرپناه</w:t>
      </w:r>
      <w:r w:rsidR="002748F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مناسب </w:t>
      </w:r>
      <w:r w:rsidR="00B460CA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و کمبود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خدمات درمانی</w:t>
      </w:r>
      <w:r w:rsidR="00B460CA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در اردوگاههای آوارگان به یک معض</w:t>
      </w:r>
      <w:r w:rsidR="00901E39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ل و</w:t>
      </w:r>
      <w:r w:rsidR="006415AE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="00901E39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بحران </w:t>
      </w:r>
      <w:r w:rsidR="00F06534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بزرگ </w:t>
      </w:r>
      <w:r w:rsidR="00901E39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انسانی تبدیل شده است. در بسیاری از مناطق سوریه و عراق و سودا</w:t>
      </w:r>
      <w:r w:rsidR="00E85FB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ن جنوبی صدها هزار نفر گ</w:t>
      </w:r>
      <w:r w:rsidR="00E85FBC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>رفتار شده</w:t>
      </w:r>
      <w:r w:rsidR="00901E39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اند و بدلیل </w:t>
      </w:r>
      <w:r w:rsidR="00827AA1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شرایط جنگی از دریافت کمک های خیریه و بشردوستانه نیز محروم هستند.</w:t>
      </w:r>
      <w:r w:rsidR="00AB05DA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="003F4C1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آمار مرگ و میر </w:t>
      </w:r>
      <w:r w:rsidR="006415AE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به دلیل سوء تغذیه 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در</w:t>
      </w:r>
      <w:r w:rsidR="006415AE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اردوگاههای پناهندگی</w:t>
      </w:r>
      <w:r w:rsidR="00E85FBC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>،</w:t>
      </w:r>
      <w:r w:rsidR="006415AE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بویژه</w:t>
      </w:r>
      <w:r w:rsidR="00E85FBC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</w:t>
      </w:r>
      <w:r w:rsidR="006415AE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در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میان</w:t>
      </w:r>
      <w:r w:rsidR="006415AE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کودکان هر روز بیشتر می شود</w:t>
      </w:r>
      <w:r w:rsidR="00EE58D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.</w:t>
      </w:r>
      <w:r w:rsidR="005B2BD2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>صندوق کودکان سازمان ملل متحد اعلام کرد</w:t>
      </w:r>
      <w:r w:rsidR="00A51290" w:rsidRPr="00344229">
        <w:rPr>
          <w:rFonts w:asciiTheme="majorHAnsi" w:hAnsiTheme="majorHAnsi"/>
          <w:color w:val="1F2124"/>
          <w:sz w:val="28"/>
          <w:szCs w:val="28"/>
          <w:rtl/>
        </w:rPr>
        <w:t>ه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</w:t>
      </w:r>
      <w:r w:rsidR="000B0395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است 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از سال 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  <w:lang w:bidi="fa-IR"/>
        </w:rPr>
        <w:t>۲۰۱۴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</w:t>
      </w:r>
      <w:r w:rsidR="00A51290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تاکنون 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>بیش از هزار کودک عراقی</w:t>
      </w:r>
      <w:r w:rsidR="00BF39FD" w:rsidRPr="00344229">
        <w:rPr>
          <w:rFonts w:asciiTheme="majorHAnsi" w:hAnsiTheme="majorHAnsi" w:hint="cs"/>
          <w:color w:val="1F2124"/>
          <w:sz w:val="28"/>
          <w:szCs w:val="28"/>
          <w:rtl/>
        </w:rPr>
        <w:t xml:space="preserve"> براثر جنگ 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کشته شده‌اند</w:t>
      </w:r>
      <w:r w:rsidR="0026420E" w:rsidRPr="00344229">
        <w:rPr>
          <w:rFonts w:asciiTheme="majorHAnsi" w:hAnsiTheme="majorHAnsi"/>
          <w:color w:val="1F2124"/>
          <w:sz w:val="28"/>
          <w:szCs w:val="28"/>
        </w:rPr>
        <w:t>.</w:t>
      </w:r>
      <w:r w:rsidR="00215E8D" w:rsidRPr="00344229">
        <w:rPr>
          <w:rFonts w:asciiTheme="majorHAnsi" w:hAnsiTheme="majorHAnsi" w:hint="cs"/>
          <w:color w:val="1F2124"/>
          <w:sz w:val="28"/>
          <w:szCs w:val="28"/>
          <w:rtl/>
        </w:rPr>
        <w:t xml:space="preserve"> 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>سازمان یونیسف</w:t>
      </w:r>
      <w:r w:rsidR="00A51290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در تازه ترین گزارش خود گفته است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</w:t>
      </w:r>
      <w:r w:rsidR="000B0395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پنج میلیون کودک در 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>کشور</w:t>
      </w:r>
      <w:r w:rsidR="000B0395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عراق 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به کمک فوری نیاز </w:t>
      </w:r>
      <w:r w:rsidR="005B2BD2" w:rsidRPr="00344229">
        <w:rPr>
          <w:rFonts w:asciiTheme="majorHAnsi" w:hAnsiTheme="majorHAnsi" w:hint="cs"/>
          <w:color w:val="1F2124"/>
          <w:sz w:val="28"/>
          <w:szCs w:val="28"/>
          <w:rtl/>
        </w:rPr>
        <w:t>دارند</w:t>
      </w:r>
      <w:r w:rsidR="000B0395" w:rsidRPr="00344229">
        <w:rPr>
          <w:rFonts w:asciiTheme="majorHAnsi" w:hAnsiTheme="majorHAnsi"/>
          <w:color w:val="1F2124"/>
          <w:sz w:val="28"/>
          <w:szCs w:val="28"/>
          <w:rtl/>
        </w:rPr>
        <w:t>.</w:t>
      </w:r>
      <w:r w:rsidR="005B2BD2" w:rsidRPr="00344229">
        <w:rPr>
          <w:rFonts w:asciiTheme="majorHAnsi" w:hAnsiTheme="majorHAnsi" w:hint="cs"/>
          <w:color w:val="1F2124"/>
          <w:sz w:val="28"/>
          <w:szCs w:val="28"/>
          <w:rtl/>
        </w:rPr>
        <w:t xml:space="preserve"> </w:t>
      </w:r>
      <w:r w:rsidR="000B0395" w:rsidRPr="00344229">
        <w:rPr>
          <w:rFonts w:asciiTheme="majorHAnsi" w:hAnsiTheme="majorHAnsi"/>
          <w:color w:val="1F2124"/>
          <w:sz w:val="28"/>
          <w:szCs w:val="28"/>
          <w:rtl/>
        </w:rPr>
        <w:t>گفته می شود یک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میلیون و 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  <w:lang w:bidi="fa-IR"/>
        </w:rPr>
        <w:t>۲۰۰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هزار کودک</w:t>
      </w:r>
      <w:r w:rsidR="000B0395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در عراق</w:t>
      </w:r>
      <w:r w:rsidR="0026420E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مدرسه را رها کرده‌اند</w:t>
      </w:r>
      <w:r w:rsidR="000B0395" w:rsidRPr="00344229">
        <w:rPr>
          <w:rFonts w:asciiTheme="majorHAnsi" w:hAnsiTheme="majorHAnsi"/>
          <w:color w:val="1F2124"/>
          <w:sz w:val="28"/>
          <w:szCs w:val="28"/>
          <w:rtl/>
        </w:rPr>
        <w:t>.</w:t>
      </w:r>
      <w:r w:rsidR="00215E8D" w:rsidRPr="00344229">
        <w:rPr>
          <w:rFonts w:asciiTheme="majorHAnsi" w:hAnsiTheme="majorHAnsi" w:hint="cs"/>
          <w:color w:val="1F2124"/>
          <w:sz w:val="28"/>
          <w:szCs w:val="28"/>
          <w:rtl/>
        </w:rPr>
        <w:t xml:space="preserve"> </w:t>
      </w:r>
      <w:r w:rsidR="000B0395" w:rsidRPr="00344229">
        <w:rPr>
          <w:rFonts w:asciiTheme="majorHAnsi" w:hAnsiTheme="majorHAnsi"/>
          <w:color w:val="1F2124"/>
          <w:sz w:val="28"/>
          <w:szCs w:val="28"/>
          <w:rtl/>
        </w:rPr>
        <w:t>اینها طبعات جنگ و فقر و ناامنی</w:t>
      </w:r>
      <w:r w:rsidR="00710643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ها</w:t>
      </w:r>
      <w:r w:rsidR="00710643" w:rsidRPr="00344229">
        <w:rPr>
          <w:rFonts w:asciiTheme="majorHAnsi" w:hAnsiTheme="majorHAnsi" w:hint="cs"/>
          <w:color w:val="1F2124"/>
          <w:sz w:val="28"/>
          <w:szCs w:val="28"/>
          <w:rtl/>
        </w:rPr>
        <w:t>یی</w:t>
      </w:r>
      <w:r w:rsidR="00710643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است که</w:t>
      </w:r>
      <w:r w:rsidR="000B0395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در</w:t>
      </w:r>
      <w:r w:rsidR="00215E8D" w:rsidRPr="00344229">
        <w:rPr>
          <w:rFonts w:asciiTheme="majorHAnsi" w:hAnsiTheme="majorHAnsi" w:hint="cs"/>
          <w:color w:val="1F2124"/>
          <w:sz w:val="28"/>
          <w:szCs w:val="28"/>
          <w:rtl/>
        </w:rPr>
        <w:t xml:space="preserve"> سوریه</w:t>
      </w:r>
      <w:r w:rsidR="00BF39FD" w:rsidRPr="00344229">
        <w:rPr>
          <w:rFonts w:asciiTheme="majorHAnsi" w:hAnsiTheme="majorHAnsi" w:hint="cs"/>
          <w:color w:val="1F2124"/>
          <w:sz w:val="28"/>
          <w:szCs w:val="28"/>
          <w:rtl/>
        </w:rPr>
        <w:t xml:space="preserve"> و سودان جنوبی و افغانستان و </w:t>
      </w:r>
      <w:r w:rsidR="00C87C7E" w:rsidRPr="00344229">
        <w:rPr>
          <w:rFonts w:asciiTheme="majorHAnsi" w:hAnsiTheme="majorHAnsi" w:hint="cs"/>
          <w:color w:val="1F2124"/>
          <w:sz w:val="28"/>
          <w:szCs w:val="28"/>
          <w:rtl/>
        </w:rPr>
        <w:t xml:space="preserve">عراق و </w:t>
      </w:r>
      <w:r w:rsidR="00BF39FD" w:rsidRPr="00344229">
        <w:rPr>
          <w:rFonts w:asciiTheme="majorHAnsi" w:hAnsiTheme="majorHAnsi" w:hint="cs"/>
          <w:color w:val="1F2124"/>
          <w:sz w:val="28"/>
          <w:szCs w:val="28"/>
          <w:rtl/>
        </w:rPr>
        <w:t>در بسیار</w:t>
      </w:r>
      <w:r w:rsidR="00DE305B" w:rsidRPr="00344229">
        <w:rPr>
          <w:rFonts w:asciiTheme="majorHAnsi" w:hAnsiTheme="majorHAnsi" w:hint="cs"/>
          <w:color w:val="1F2124"/>
          <w:sz w:val="28"/>
          <w:szCs w:val="28"/>
          <w:rtl/>
        </w:rPr>
        <w:t>ی دیگر از مناطق دنیا</w:t>
      </w:r>
      <w:r w:rsidR="00A538E9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</w:t>
      </w:r>
      <w:r w:rsidR="000B0395" w:rsidRPr="00344229">
        <w:rPr>
          <w:rFonts w:asciiTheme="majorHAnsi" w:hAnsiTheme="majorHAnsi"/>
          <w:color w:val="1F2124"/>
          <w:sz w:val="28"/>
          <w:szCs w:val="28"/>
          <w:rtl/>
        </w:rPr>
        <w:t>همچنان جریان</w:t>
      </w:r>
      <w:r w:rsidR="00215E8D" w:rsidRPr="00344229">
        <w:rPr>
          <w:rFonts w:asciiTheme="majorHAnsi" w:hAnsiTheme="majorHAnsi"/>
          <w:color w:val="1F2124"/>
          <w:sz w:val="28"/>
          <w:szCs w:val="28"/>
          <w:rtl/>
        </w:rPr>
        <w:t xml:space="preserve"> دارد</w:t>
      </w:r>
      <w:r w:rsidR="00DE305B" w:rsidRPr="00344229">
        <w:rPr>
          <w:rFonts w:asciiTheme="majorHAnsi" w:hAnsiTheme="majorHAnsi" w:hint="cs"/>
          <w:sz w:val="28"/>
          <w:szCs w:val="28"/>
          <w:rtl/>
        </w:rPr>
        <w:t>.</w:t>
      </w:r>
      <w:r w:rsidR="0026420E" w:rsidRPr="00344229">
        <w:rPr>
          <w:rFonts w:asciiTheme="majorHAnsi" w:hAnsiTheme="majorHAnsi"/>
          <w:color w:val="FF0000"/>
          <w:sz w:val="28"/>
          <w:szCs w:val="28"/>
          <w:rtl/>
        </w:rPr>
        <w:t xml:space="preserve"> </w:t>
      </w:r>
    </w:p>
    <w:p w:rsidR="0026420E" w:rsidRPr="00344229" w:rsidRDefault="0026420E" w:rsidP="00344229">
      <w:pPr>
        <w:shd w:val="clear" w:color="auto" w:fill="FFFFFF"/>
        <w:bidi/>
        <w:spacing w:after="0"/>
        <w:ind w:firstLine="227"/>
        <w:rPr>
          <w:rFonts w:asciiTheme="majorHAnsi" w:eastAsia="Times New Roman" w:hAnsiTheme="majorHAnsi" w:cstheme="majorBidi"/>
          <w:color w:val="1F1F1F"/>
          <w:sz w:val="28"/>
          <w:szCs w:val="28"/>
          <w:rtl/>
          <w:lang w:bidi="fa-IR"/>
        </w:rPr>
      </w:pPr>
    </w:p>
    <w:p w:rsidR="00EE58DC" w:rsidRPr="00344229" w:rsidRDefault="00EE58DC" w:rsidP="00344229">
      <w:pPr>
        <w:shd w:val="clear" w:color="auto" w:fill="FFFFFF"/>
        <w:bidi/>
        <w:spacing w:after="0"/>
        <w:ind w:firstLine="227"/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</w:pP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</w:p>
    <w:p w:rsidR="00650492" w:rsidRPr="00344229" w:rsidRDefault="00CD2F76" w:rsidP="00344229">
      <w:pPr>
        <w:shd w:val="clear" w:color="auto" w:fill="FFFFFF"/>
        <w:bidi/>
        <w:spacing w:after="0"/>
        <w:ind w:firstLine="227"/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</w:pP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این روزها </w:t>
      </w:r>
      <w:r w:rsidR="00FA49CA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تصاویر و</w:t>
      </w:r>
      <w:r w:rsidR="003F4C1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صحنه های دلخراش کودکان تشنه و گرسنه و وحشت زده و درحال فرار از درگیری های نظامی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به</w:t>
      </w:r>
      <w:r w:rsidR="009C0C84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یکی از</w:t>
      </w:r>
      <w:r w:rsidR="0069513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سر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تیتر</w:t>
      </w:r>
      <w:r w:rsidR="009C0C84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>های</w:t>
      </w:r>
      <w:r w:rsidR="009C0C84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اخبار رسانه های دنیا تبدیل شده است. سازمان ملل می گوید</w:t>
      </w:r>
      <w:r w:rsidR="00B17190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شمار انسان های</w:t>
      </w:r>
      <w:r w:rsidR="00215E8D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>ی</w:t>
      </w:r>
      <w:r w:rsidR="00B17190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که </w:t>
      </w:r>
      <w:r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="00B17190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درمقطع کنونی بدلیل جنگ و ناامنی های اجتماعی محل زندگی خود را </w:t>
      </w:r>
      <w:r w:rsidR="00B17190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lastRenderedPageBreak/>
        <w:t>ترک می کنند به مراتب بیشتر از دوران جنگ دوم جهانی است.</w:t>
      </w:r>
      <w:r w:rsidR="00215E8D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</w:t>
      </w:r>
      <w:r w:rsidR="00E7463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دیدن </w:t>
      </w:r>
      <w:r w:rsidR="00656E48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کودکانی که سرپرست خانواده </w:t>
      </w:r>
      <w:r w:rsidR="00E7463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خود </w:t>
      </w:r>
      <w:r w:rsidR="00656E48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را از دست داده اند</w:t>
      </w:r>
      <w:r w:rsidR="00FA49CA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،</w:t>
      </w:r>
      <w:r w:rsidR="00E7463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="00656E48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مردان و زنانی که کودکانشان را از دست داده اند، افرادی که هنوز نمی دان</w:t>
      </w:r>
      <w:r w:rsidR="00E7463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ن</w:t>
      </w:r>
      <w:r w:rsidR="00656E48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د چه برسر</w:t>
      </w:r>
      <w:r w:rsidR="00E7463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بقیه</w:t>
      </w:r>
      <w:r w:rsidR="00656E48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اعضا</w:t>
      </w:r>
      <w:r w:rsidR="00E7463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ء</w:t>
      </w:r>
      <w:r w:rsidR="00656E48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خانواده و بستگانش</w:t>
      </w:r>
      <w:r w:rsidR="00F06534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ان</w:t>
      </w:r>
      <w:r w:rsidR="00656E48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آمده است</w:t>
      </w:r>
      <w:r w:rsidR="009C0C84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>،</w:t>
      </w:r>
      <w:r w:rsidR="00215E8D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</w:t>
      </w:r>
      <w:r w:rsidR="00E7463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بسیار دلخراش و</w:t>
      </w:r>
      <w:r w:rsidR="00656E48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تکان دهنده است.</w:t>
      </w:r>
      <w:r w:rsidR="00215E8D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</w:t>
      </w:r>
      <w:r w:rsidR="00EF0A60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تصور نمی شد با</w:t>
      </w:r>
      <w:r w:rsidR="00FA49CA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="0006692A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وجود </w:t>
      </w:r>
      <w:r w:rsidR="00EF0A60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پیشرفت های علم</w:t>
      </w:r>
      <w:r w:rsidR="001A3359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ی</w:t>
      </w:r>
      <w:r w:rsidR="00EF0A60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و تکنولوژی</w:t>
      </w:r>
      <w:r w:rsidR="006B5203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ک </w:t>
      </w:r>
      <w:r w:rsidR="00EF0A60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در</w:t>
      </w:r>
      <w:r w:rsidR="00E10B6C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>شرایط کنونی</w:t>
      </w:r>
      <w:r w:rsidR="0006692A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="00E10B6C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>جهان</w:t>
      </w:r>
      <w:r w:rsidR="006B5203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>،</w:t>
      </w:r>
      <w:r w:rsidR="001A3359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جان</w:t>
      </w:r>
      <w:r w:rsidR="00E10B6C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انسان ها و ارزش های انسانی تا </w:t>
      </w:r>
      <w:r w:rsidR="001A3359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این حد سقوط کند و ارزش</w:t>
      </w:r>
      <w:r w:rsidR="009C0C84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="001A3359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و احترام به</w:t>
      </w:r>
      <w:r w:rsidR="00CC71FC" w:rsidRPr="00344229">
        <w:rPr>
          <w:rFonts w:asciiTheme="majorHAnsi" w:eastAsia="Times New Roman" w:hAnsiTheme="majorHAnsi" w:cstheme="majorBidi" w:hint="cs"/>
          <w:color w:val="1F1F1F"/>
          <w:sz w:val="28"/>
          <w:szCs w:val="28"/>
          <w:rtl/>
        </w:rPr>
        <w:t xml:space="preserve"> حقوق</w:t>
      </w:r>
      <w:r w:rsidR="001A3359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انسان</w:t>
      </w:r>
      <w:r w:rsidR="00E7463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 xml:space="preserve"> </w:t>
      </w:r>
      <w:r w:rsidR="006B5203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این</w:t>
      </w:r>
      <w:r w:rsidR="001A3359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چنین زیر سئوال برود</w:t>
      </w:r>
      <w:r w:rsidR="00E74636" w:rsidRPr="00344229">
        <w:rPr>
          <w:rFonts w:asciiTheme="majorHAnsi" w:eastAsia="Times New Roman" w:hAnsiTheme="majorHAnsi" w:cstheme="majorBidi"/>
          <w:color w:val="1F1F1F"/>
          <w:sz w:val="28"/>
          <w:szCs w:val="28"/>
          <w:rtl/>
        </w:rPr>
        <w:t>.</w:t>
      </w:r>
    </w:p>
    <w:p w:rsidR="0006692A" w:rsidRPr="00344229" w:rsidRDefault="0006692A" w:rsidP="00344229">
      <w:pPr>
        <w:shd w:val="clear" w:color="auto" w:fill="FFFFFF"/>
        <w:bidi/>
        <w:spacing w:after="0"/>
        <w:ind w:firstLine="227"/>
        <w:rPr>
          <w:rFonts w:asciiTheme="majorHAnsi" w:eastAsia="Times New Roman" w:hAnsiTheme="majorHAnsi" w:cstheme="majorBidi"/>
          <w:color w:val="1F1F1F"/>
          <w:sz w:val="28"/>
          <w:szCs w:val="28"/>
          <w:rtl/>
          <w:lang w:bidi="fa-IR"/>
        </w:rPr>
      </w:pPr>
    </w:p>
    <w:p w:rsidR="00A55725" w:rsidRPr="00344229" w:rsidRDefault="0006692A" w:rsidP="00344229">
      <w:pPr>
        <w:bidi/>
        <w:ind w:firstLine="227"/>
        <w:rPr>
          <w:rFonts w:asciiTheme="majorHAnsi" w:hAnsiTheme="majorHAnsi" w:cs="Times New Roman"/>
          <w:color w:val="000000"/>
          <w:sz w:val="28"/>
          <w:szCs w:val="28"/>
        </w:rPr>
      </w:pPr>
      <w:r w:rsidRPr="00344229">
        <w:rPr>
          <w:rFonts w:asciiTheme="majorHAnsi" w:hAnsiTheme="majorHAnsi" w:cs="Times New Roman"/>
          <w:color w:val="000000"/>
          <w:sz w:val="28"/>
          <w:szCs w:val="28"/>
          <w:rtl/>
          <w:lang w:bidi="fa-IR"/>
        </w:rPr>
        <w:t xml:space="preserve">در </w:t>
      </w:r>
      <w:r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دوره ای </w:t>
      </w:r>
      <w:r w:rsidR="009C0C84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خونین و پرازجنگ و </w:t>
      </w:r>
      <w:r w:rsidR="009C0C84" w:rsidRPr="00344229">
        <w:rPr>
          <w:rFonts w:asciiTheme="majorHAnsi" w:hAnsiTheme="majorHAnsi" w:cs="Times New Roman" w:hint="cs"/>
          <w:color w:val="000000"/>
          <w:sz w:val="28"/>
          <w:szCs w:val="28"/>
          <w:rtl/>
        </w:rPr>
        <w:t>کشت و کشتار</w:t>
      </w:r>
      <w:r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قرار گرفته ایم</w:t>
      </w:r>
      <w:r w:rsidR="009C0C84" w:rsidRPr="00344229">
        <w:rPr>
          <w:rFonts w:asciiTheme="majorHAnsi" w:hAnsiTheme="majorHAnsi" w:cs="Times New Roman" w:hint="cs"/>
          <w:color w:val="000000"/>
          <w:sz w:val="28"/>
          <w:szCs w:val="28"/>
          <w:rtl/>
        </w:rPr>
        <w:t>.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</w:t>
      </w:r>
      <w:r w:rsidR="009C0C84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>آوارگی</w:t>
      </w:r>
      <w:r w:rsidR="009C0C84" w:rsidRPr="00344229">
        <w:rPr>
          <w:rFonts w:asciiTheme="majorHAnsi" w:hAnsiTheme="majorHAnsi" w:cs="Times New Roman" w:hint="cs"/>
          <w:color w:val="000000"/>
          <w:sz w:val="28"/>
          <w:szCs w:val="28"/>
          <w:rtl/>
        </w:rPr>
        <w:t>،</w:t>
      </w:r>
      <w:r w:rsidR="00A30D76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ویرانی و درب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>دری</w:t>
      </w:r>
      <w:r w:rsidR="009C0C84" w:rsidRPr="00344229">
        <w:rPr>
          <w:rFonts w:asciiTheme="majorHAnsi" w:hAnsiTheme="majorHAnsi" w:cs="Times New Roman" w:hint="cs"/>
          <w:color w:val="000000"/>
          <w:sz w:val="28"/>
          <w:szCs w:val="28"/>
          <w:rtl/>
        </w:rPr>
        <w:t xml:space="preserve"> را رواج داده اند</w:t>
      </w:r>
      <w:r w:rsidR="008B1677" w:rsidRPr="00344229">
        <w:rPr>
          <w:rFonts w:asciiTheme="majorHAnsi" w:hAnsiTheme="majorHAnsi" w:cs="Helvetica"/>
          <w:color w:val="000000"/>
          <w:sz w:val="28"/>
          <w:szCs w:val="28"/>
          <w:rtl/>
        </w:rPr>
        <w:t>.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هر لحظه گلوله ای در قلب و مغز انسانی فرو</w:t>
      </w:r>
      <w:r w:rsidR="00580708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می رود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و هر لحظه  بمبی بر سرساکنان یک خانه فرود </w:t>
      </w:r>
      <w:r w:rsidR="00580708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>میاید و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هرلحظه دهها و صدها نفر مجبور به ترک خانه و محل زندگی خود</w:t>
      </w:r>
      <w:r w:rsidR="00580708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می شوند</w:t>
      </w:r>
      <w:r w:rsidR="008B1677" w:rsidRPr="00344229">
        <w:rPr>
          <w:rFonts w:asciiTheme="majorHAnsi" w:hAnsiTheme="majorHAnsi" w:cs="Helvetica"/>
          <w:color w:val="000000"/>
          <w:sz w:val="28"/>
          <w:szCs w:val="28"/>
          <w:rtl/>
        </w:rPr>
        <w:t>.</w:t>
      </w:r>
      <w:r w:rsidR="008B1677" w:rsidRPr="00344229">
        <w:rPr>
          <w:rFonts w:asciiTheme="majorHAnsi" w:hAnsiTheme="majorHAnsi" w:cs="Helvetica"/>
          <w:color w:val="000000"/>
          <w:sz w:val="28"/>
          <w:szCs w:val="28"/>
        </w:rPr>
        <w:t xml:space="preserve"> 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>اگر چه</w:t>
      </w:r>
      <w:r w:rsidR="009C0C84" w:rsidRPr="00344229">
        <w:rPr>
          <w:rFonts w:asciiTheme="majorHAnsi" w:hAnsiTheme="majorHAnsi" w:cs="Times New Roman" w:hint="cs"/>
          <w:color w:val="000000"/>
          <w:sz w:val="28"/>
          <w:szCs w:val="28"/>
          <w:rtl/>
        </w:rPr>
        <w:t>،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کانون این ناامنی ها عمدتا در سوریه و عراق و افغانستان </w:t>
      </w:r>
      <w:r w:rsidR="00580708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>و سودان جنوبی است،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اما در اروپا هم شاهد اين ناامنيها </w:t>
      </w:r>
      <w:r w:rsidR="00580708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>هستیم</w:t>
      </w:r>
      <w:r w:rsidR="00E21124" w:rsidRPr="00344229">
        <w:rPr>
          <w:rFonts w:asciiTheme="majorHAnsi" w:hAnsiTheme="majorHAnsi" w:cs="Times New Roman" w:hint="cs"/>
          <w:color w:val="000000"/>
          <w:sz w:val="28"/>
          <w:szCs w:val="28"/>
          <w:rtl/>
        </w:rPr>
        <w:t>.</w:t>
      </w:r>
      <w:r w:rsidR="00580708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در فرانسه و آلمان </w:t>
      </w:r>
      <w:r w:rsidR="00580708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و انگلستان و سوئد 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>که سالها بود از این اتفاقات دور بودند</w:t>
      </w:r>
      <w:r w:rsidR="00580708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>، جانیان اسلامی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</w:t>
      </w:r>
      <w:r w:rsidR="009C0C84" w:rsidRPr="00344229">
        <w:rPr>
          <w:rFonts w:asciiTheme="majorHAnsi" w:hAnsiTheme="majorHAnsi" w:cs="Times New Roman" w:hint="cs"/>
          <w:color w:val="000000"/>
          <w:sz w:val="28"/>
          <w:szCs w:val="28"/>
          <w:rtl/>
        </w:rPr>
        <w:t>به اشکال مختلف و از جمله با</w:t>
      </w:r>
      <w:r w:rsidR="008B1677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 xml:space="preserve"> کامیون مردم عادی را هدف قرار</w:t>
      </w:r>
      <w:r w:rsidR="00580708" w:rsidRPr="00344229">
        <w:rPr>
          <w:rFonts w:asciiTheme="majorHAnsi" w:hAnsiTheme="majorHAnsi" w:cs="Times New Roman"/>
          <w:color w:val="000000"/>
          <w:sz w:val="28"/>
          <w:szCs w:val="28"/>
          <w:rtl/>
        </w:rPr>
        <w:t>می دهند.</w:t>
      </w:r>
    </w:p>
    <w:p w:rsidR="00EE58DC" w:rsidRPr="00344229" w:rsidRDefault="00A55725" w:rsidP="00344229">
      <w:pPr>
        <w:bidi/>
        <w:ind w:firstLine="227"/>
        <w:rPr>
          <w:rFonts w:asciiTheme="majorHAnsi" w:hAnsiTheme="majorHAnsi" w:cs="Times New Roman"/>
          <w:color w:val="000000"/>
          <w:sz w:val="28"/>
          <w:szCs w:val="28"/>
          <w:rtl/>
        </w:rPr>
      </w:pPr>
      <w:r w:rsidRPr="00344229">
        <w:rPr>
          <w:rFonts w:asciiTheme="majorHAnsi" w:hAnsiTheme="majorHAnsi" w:cs="Times New Roman"/>
          <w:color w:val="000000"/>
          <w:sz w:val="28"/>
          <w:szCs w:val="28"/>
          <w:rtl/>
          <w:lang w:bidi="fa-IR"/>
        </w:rPr>
        <w:t>تا زمانی که داعش و اسد و خامنه ای و اردوغان و تر</w:t>
      </w:r>
      <w:r w:rsidR="009C0C84" w:rsidRPr="00344229">
        <w:rPr>
          <w:rFonts w:asciiTheme="majorHAnsi" w:hAnsiTheme="majorHAnsi" w:cs="Times New Roman"/>
          <w:color w:val="000000"/>
          <w:sz w:val="28"/>
          <w:szCs w:val="28"/>
          <w:rtl/>
          <w:lang w:bidi="fa-IR"/>
        </w:rPr>
        <w:t xml:space="preserve">امپ و پوتین </w:t>
      </w:r>
      <w:r w:rsidR="004359EB" w:rsidRPr="00344229">
        <w:rPr>
          <w:rFonts w:asciiTheme="majorHAnsi" w:hAnsiTheme="majorHAnsi" w:cs="Times New Roman" w:hint="cs"/>
          <w:color w:val="000000"/>
          <w:sz w:val="28"/>
          <w:szCs w:val="28"/>
          <w:rtl/>
          <w:lang w:bidi="fa-IR"/>
        </w:rPr>
        <w:t>مقدرات جهان را تعیین می کنند</w:t>
      </w:r>
      <w:r w:rsidR="009C0C84" w:rsidRPr="00344229">
        <w:rPr>
          <w:rFonts w:asciiTheme="majorHAnsi" w:hAnsiTheme="majorHAnsi" w:cs="Times New Roman" w:hint="cs"/>
          <w:color w:val="000000"/>
          <w:sz w:val="28"/>
          <w:szCs w:val="28"/>
          <w:rtl/>
          <w:lang w:bidi="fa-IR"/>
        </w:rPr>
        <w:t>،</w:t>
      </w:r>
      <w:r w:rsidRPr="00344229">
        <w:rPr>
          <w:rFonts w:asciiTheme="majorHAnsi" w:hAnsiTheme="majorHAnsi" w:cs="Times New Roman"/>
          <w:color w:val="000000"/>
          <w:sz w:val="28"/>
          <w:szCs w:val="28"/>
          <w:rtl/>
          <w:lang w:bidi="fa-IR"/>
        </w:rPr>
        <w:t xml:space="preserve"> این جنگ های ویرانگر همچنان ادامه خواهد یافت</w:t>
      </w:r>
      <w:r w:rsidR="00576D26" w:rsidRPr="00344229">
        <w:rPr>
          <w:rFonts w:asciiTheme="majorHAnsi" w:hAnsiTheme="majorHAnsi" w:cs="Times New Roman"/>
          <w:color w:val="000000"/>
          <w:sz w:val="28"/>
          <w:szCs w:val="28"/>
          <w:rtl/>
          <w:lang w:bidi="fa-IR"/>
        </w:rPr>
        <w:t>.</w:t>
      </w:r>
      <w:r w:rsidR="004359EB" w:rsidRPr="00344229">
        <w:rPr>
          <w:rFonts w:asciiTheme="majorHAnsi" w:hAnsiTheme="majorHAnsi" w:cs="Times New Roman" w:hint="cs"/>
          <w:color w:val="000000"/>
          <w:sz w:val="28"/>
          <w:szCs w:val="28"/>
          <w:rtl/>
          <w:lang w:bidi="fa-IR"/>
        </w:rPr>
        <w:t xml:space="preserve"> فقط</w:t>
      </w:r>
      <w:r w:rsidR="00E21124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</w:t>
      </w:r>
      <w:r w:rsidR="00EE58DC" w:rsidRPr="00344229">
        <w:rPr>
          <w:rFonts w:asciiTheme="majorHAnsi" w:eastAsia="Times New Roman" w:hAnsiTheme="majorHAnsi" w:cstheme="majorBidi"/>
          <w:color w:val="000000"/>
          <w:sz w:val="28"/>
          <w:szCs w:val="28"/>
          <w:rtl/>
        </w:rPr>
        <w:t xml:space="preserve">از </w:t>
      </w:r>
      <w:r w:rsidR="00CC71FC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  <w:lang w:bidi="fa-IR"/>
        </w:rPr>
        <w:t>۶</w:t>
      </w:r>
      <w:r w:rsidR="004359EB" w:rsidRPr="00344229">
        <w:rPr>
          <w:rFonts w:asciiTheme="majorHAnsi" w:eastAsia="Times New Roman" w:hAnsiTheme="majorHAnsi" w:cstheme="majorBidi"/>
          <w:color w:val="000000"/>
          <w:sz w:val="28"/>
          <w:szCs w:val="28"/>
          <w:rtl/>
        </w:rPr>
        <w:t xml:space="preserve"> سال</w:t>
      </w:r>
      <w:r w:rsidR="004359EB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قبل</w:t>
      </w:r>
      <w:r w:rsidR="004359EB" w:rsidRPr="00344229">
        <w:rPr>
          <w:rFonts w:asciiTheme="majorHAnsi" w:eastAsia="Times New Roman" w:hAnsiTheme="majorHAnsi" w:cstheme="majorBidi"/>
          <w:color w:val="000000"/>
          <w:sz w:val="28"/>
          <w:szCs w:val="28"/>
          <w:rtl/>
        </w:rPr>
        <w:t xml:space="preserve"> تا به امروز</w:t>
      </w:r>
      <w:r w:rsidR="004359EB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، </w:t>
      </w:r>
      <w:r w:rsidR="00EE58DC" w:rsidRPr="00344229">
        <w:rPr>
          <w:rFonts w:asciiTheme="majorHAnsi" w:eastAsia="Times New Roman" w:hAnsiTheme="majorHAnsi" w:cstheme="majorBidi"/>
          <w:color w:val="000000"/>
          <w:sz w:val="28"/>
          <w:szCs w:val="28"/>
          <w:rtl/>
        </w:rPr>
        <w:t xml:space="preserve">حدود </w:t>
      </w:r>
      <w:r w:rsidR="00EE58DC" w:rsidRPr="00344229">
        <w:rPr>
          <w:rFonts w:asciiTheme="majorHAnsi" w:eastAsia="Times New Roman" w:hAnsiTheme="majorHAnsi" w:cstheme="majorBidi"/>
          <w:color w:val="000000"/>
          <w:sz w:val="28"/>
          <w:szCs w:val="28"/>
          <w:rtl/>
          <w:lang w:bidi="fa-IR"/>
        </w:rPr>
        <w:t>۱۵</w:t>
      </w:r>
      <w:r w:rsidR="00EE58DC" w:rsidRPr="00344229">
        <w:rPr>
          <w:rFonts w:asciiTheme="majorHAnsi" w:eastAsia="Times New Roman" w:hAnsiTheme="majorHAnsi" w:cstheme="majorBidi"/>
          <w:color w:val="000000"/>
          <w:sz w:val="28"/>
          <w:szCs w:val="28"/>
          <w:rtl/>
        </w:rPr>
        <w:t xml:space="preserve"> میلیون نفر آو</w:t>
      </w:r>
      <w:r w:rsidR="004359EB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>ا</w:t>
      </w:r>
      <w:r w:rsidR="00EE58DC" w:rsidRPr="00344229">
        <w:rPr>
          <w:rFonts w:asciiTheme="majorHAnsi" w:eastAsia="Times New Roman" w:hAnsiTheme="majorHAnsi" w:cstheme="majorBidi"/>
          <w:color w:val="000000"/>
          <w:sz w:val="28"/>
          <w:szCs w:val="28"/>
          <w:rtl/>
        </w:rPr>
        <w:t>ره شده اند.</w:t>
      </w:r>
      <w:r w:rsidR="000F0ABC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مرجعی</w:t>
      </w:r>
      <w:r w:rsidR="00CF7CD3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که</w:t>
      </w:r>
      <w:r w:rsidR="007B3A3A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پس از جنگ جهانی دوم </w:t>
      </w:r>
      <w:r w:rsidR="000F0ABC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اعلامیه جهانی حقوق بشر را تنظیم </w:t>
      </w:r>
      <w:r w:rsidR="007B3A3A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>کرد نه تنها کنترلی بر شرایط حقوق بشر</w:t>
      </w:r>
      <w:r w:rsidR="00CC71FC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و مفاد </w:t>
      </w:r>
      <w:r w:rsidR="007B3A3A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</w:t>
      </w:r>
      <w:r w:rsidR="00CC71FC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این بیانیه </w:t>
      </w:r>
      <w:r w:rsidR="007B3A3A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>و بازنگاه داشتن دولت های نقض کننده اعلامیه</w:t>
      </w:r>
      <w:r w:rsidR="00CC71FC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</w:t>
      </w:r>
      <w:r w:rsidR="007B3A3A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فوق ندارد</w:t>
      </w:r>
      <w:r w:rsidR="00066CE3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بلکه، خود</w:t>
      </w:r>
      <w:r w:rsidR="00CF60BA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</w:t>
      </w:r>
      <w:r w:rsidR="00CF60BA" w:rsidRPr="00344229">
        <w:rPr>
          <w:rFonts w:asciiTheme="majorHAnsi" w:eastAsia="Times New Roman" w:hAnsiTheme="majorHAnsi" w:cstheme="majorBidi" w:hint="cs"/>
          <w:color w:val="00B0F0"/>
          <w:sz w:val="28"/>
          <w:szCs w:val="28"/>
          <w:rtl/>
        </w:rPr>
        <w:t>به</w:t>
      </w:r>
      <w:r w:rsidR="00420EDA" w:rsidRPr="00344229">
        <w:rPr>
          <w:rFonts w:asciiTheme="majorHAnsi" w:eastAsia="Times New Roman" w:hAnsiTheme="majorHAnsi" w:cstheme="majorBidi" w:hint="cs"/>
          <w:color w:val="00B0F0"/>
          <w:sz w:val="28"/>
          <w:szCs w:val="28"/>
          <w:rtl/>
        </w:rPr>
        <w:t xml:space="preserve"> یکی </w:t>
      </w:r>
      <w:r w:rsidR="00420EDA" w:rsidRPr="00344229">
        <w:rPr>
          <w:rFonts w:asciiTheme="majorHAnsi" w:eastAsia="Times New Roman" w:hAnsiTheme="majorHAnsi" w:cstheme="majorBidi" w:hint="cs"/>
          <w:sz w:val="28"/>
          <w:szCs w:val="28"/>
          <w:rtl/>
        </w:rPr>
        <w:t>از</w:t>
      </w:r>
      <w:r w:rsidR="00066CE3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</w:t>
      </w:r>
      <w:r w:rsidR="004359EB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>نقض کنندگان این بیانیه</w:t>
      </w:r>
      <w:r w:rsidR="007B3A3A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</w:t>
      </w:r>
      <w:r w:rsidR="00CF7CD3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>تبدیل شده است.</w:t>
      </w:r>
      <w:r w:rsidR="004359EB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</w:t>
      </w:r>
      <w:r w:rsidR="00CF7CD3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>از این رو</w:t>
      </w:r>
      <w:r w:rsidR="004359EB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>،</w:t>
      </w:r>
      <w:r w:rsidR="00CF7CD3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بیانیه جهانی حقوق بشر و سند مصوب کنوانسیون ۱۹۵۱ ژنو  در مورد </w:t>
      </w:r>
      <w:r w:rsidR="0047546E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>معیارها و نحوه پذیرش پناهندگان</w:t>
      </w:r>
      <w:r w:rsidR="004359EB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باید از نو</w:t>
      </w:r>
      <w:r w:rsidR="0047546E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باز</w:t>
      </w:r>
      <w:r w:rsidR="004359EB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</w:t>
      </w:r>
      <w:r w:rsidR="0047546E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>تعریف شود</w:t>
      </w:r>
      <w:r w:rsidR="00F20A6D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و ابزارهای لازم برای تضمین آن نیز بوجود آید. </w:t>
      </w:r>
      <w:r w:rsidR="007B3A3A" w:rsidRPr="00344229">
        <w:rPr>
          <w:rFonts w:asciiTheme="majorHAnsi" w:eastAsia="Times New Roman" w:hAnsiTheme="majorHAnsi" w:cstheme="majorBidi" w:hint="cs"/>
          <w:color w:val="000000"/>
          <w:sz w:val="28"/>
          <w:szCs w:val="28"/>
          <w:rtl/>
        </w:rPr>
        <w:t xml:space="preserve"> </w:t>
      </w:r>
      <w:r w:rsidR="00EE58DC" w:rsidRPr="00344229">
        <w:rPr>
          <w:rFonts w:asciiTheme="majorHAnsi" w:eastAsia="Times New Roman" w:hAnsiTheme="majorHAnsi" w:cstheme="majorBidi"/>
          <w:color w:val="000000"/>
          <w:sz w:val="28"/>
          <w:szCs w:val="28"/>
          <w:rtl/>
        </w:rPr>
        <w:t xml:space="preserve">   </w:t>
      </w:r>
    </w:p>
    <w:p w:rsidR="00421B81" w:rsidRPr="005B2BD2" w:rsidRDefault="00421B81" w:rsidP="00963FAF">
      <w:pPr>
        <w:rPr>
          <w:rFonts w:asciiTheme="majorHAnsi" w:hAnsiTheme="majorHAnsi"/>
          <w:sz w:val="32"/>
          <w:szCs w:val="32"/>
        </w:rPr>
      </w:pPr>
    </w:p>
    <w:sectPr w:rsidR="00421B81" w:rsidRPr="005B2BD2" w:rsidSect="00421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DC"/>
    <w:rsid w:val="0006692A"/>
    <w:rsid w:val="00066CE3"/>
    <w:rsid w:val="000B0395"/>
    <w:rsid w:val="000F0ABC"/>
    <w:rsid w:val="00160561"/>
    <w:rsid w:val="001A3359"/>
    <w:rsid w:val="00215E8D"/>
    <w:rsid w:val="0022572D"/>
    <w:rsid w:val="0026420E"/>
    <w:rsid w:val="002748FC"/>
    <w:rsid w:val="002A6BC6"/>
    <w:rsid w:val="00320006"/>
    <w:rsid w:val="00320344"/>
    <w:rsid w:val="00344229"/>
    <w:rsid w:val="00360851"/>
    <w:rsid w:val="003F4C16"/>
    <w:rsid w:val="003F69FD"/>
    <w:rsid w:val="00420EDA"/>
    <w:rsid w:val="00421B81"/>
    <w:rsid w:val="004359EB"/>
    <w:rsid w:val="00447C8C"/>
    <w:rsid w:val="0047546E"/>
    <w:rsid w:val="005144CB"/>
    <w:rsid w:val="0055424C"/>
    <w:rsid w:val="00576D26"/>
    <w:rsid w:val="00580708"/>
    <w:rsid w:val="005B2BD2"/>
    <w:rsid w:val="006415AE"/>
    <w:rsid w:val="00650492"/>
    <w:rsid w:val="006541A8"/>
    <w:rsid w:val="00656E48"/>
    <w:rsid w:val="00695136"/>
    <w:rsid w:val="006B5203"/>
    <w:rsid w:val="00710643"/>
    <w:rsid w:val="00717ED1"/>
    <w:rsid w:val="007B1585"/>
    <w:rsid w:val="007B3A3A"/>
    <w:rsid w:val="007C0C88"/>
    <w:rsid w:val="007D2557"/>
    <w:rsid w:val="007E1FFD"/>
    <w:rsid w:val="00827AA1"/>
    <w:rsid w:val="008B1677"/>
    <w:rsid w:val="008D0410"/>
    <w:rsid w:val="00901E39"/>
    <w:rsid w:val="00963FAF"/>
    <w:rsid w:val="009C0C84"/>
    <w:rsid w:val="00A30D76"/>
    <w:rsid w:val="00A51290"/>
    <w:rsid w:val="00A538E9"/>
    <w:rsid w:val="00A55725"/>
    <w:rsid w:val="00A86C71"/>
    <w:rsid w:val="00A91DA1"/>
    <w:rsid w:val="00AB05DA"/>
    <w:rsid w:val="00AE050B"/>
    <w:rsid w:val="00AE4025"/>
    <w:rsid w:val="00B17190"/>
    <w:rsid w:val="00B460CA"/>
    <w:rsid w:val="00B85D3D"/>
    <w:rsid w:val="00B95E70"/>
    <w:rsid w:val="00BF39FD"/>
    <w:rsid w:val="00C03B3F"/>
    <w:rsid w:val="00C87C7E"/>
    <w:rsid w:val="00CA69BF"/>
    <w:rsid w:val="00CC3D2A"/>
    <w:rsid w:val="00CC71FC"/>
    <w:rsid w:val="00CD2F76"/>
    <w:rsid w:val="00CF60BA"/>
    <w:rsid w:val="00CF7CD3"/>
    <w:rsid w:val="00D01FB3"/>
    <w:rsid w:val="00DE305B"/>
    <w:rsid w:val="00E10B6C"/>
    <w:rsid w:val="00E21124"/>
    <w:rsid w:val="00E45377"/>
    <w:rsid w:val="00E65488"/>
    <w:rsid w:val="00E74636"/>
    <w:rsid w:val="00E85FBC"/>
    <w:rsid w:val="00EE58DC"/>
    <w:rsid w:val="00EE6550"/>
    <w:rsid w:val="00EF0A60"/>
    <w:rsid w:val="00EF10FC"/>
    <w:rsid w:val="00F03D30"/>
    <w:rsid w:val="00F041A2"/>
    <w:rsid w:val="00F06534"/>
    <w:rsid w:val="00F20A6D"/>
    <w:rsid w:val="00F2268A"/>
    <w:rsid w:val="00FA49CA"/>
    <w:rsid w:val="00FD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xapple-style-span">
    <w:name w:val="ecxapple-style-span"/>
    <w:basedOn w:val="DefaultParagraphFont"/>
    <w:rsid w:val="00EE58DC"/>
  </w:style>
  <w:style w:type="paragraph" w:styleId="NormalWeb">
    <w:name w:val="Normal (Web)"/>
    <w:basedOn w:val="Normal"/>
    <w:uiPriority w:val="99"/>
    <w:semiHidden/>
    <w:unhideWhenUsed/>
    <w:rsid w:val="00264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xapple-style-span">
    <w:name w:val="ecxapple-style-span"/>
    <w:basedOn w:val="DefaultParagraphFont"/>
    <w:rsid w:val="00EE58DC"/>
  </w:style>
  <w:style w:type="paragraph" w:styleId="NormalWeb">
    <w:name w:val="Normal (Web)"/>
    <w:basedOn w:val="Normal"/>
    <w:uiPriority w:val="99"/>
    <w:semiHidden/>
    <w:unhideWhenUsed/>
    <w:rsid w:val="00264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626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</dc:creator>
  <cp:lastModifiedBy>Windows User</cp:lastModifiedBy>
  <cp:revision>4</cp:revision>
  <dcterms:created xsi:type="dcterms:W3CDTF">2017-06-28T07:18:00Z</dcterms:created>
  <dcterms:modified xsi:type="dcterms:W3CDTF">2017-06-30T02:37:00Z</dcterms:modified>
</cp:coreProperties>
</file>