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8F8" w:rsidRPr="00E778F8" w:rsidRDefault="00E778F8"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tl/>
        </w:rPr>
      </w:pPr>
      <w:r w:rsidRPr="00E778F8">
        <w:rPr>
          <w:rFonts w:asciiTheme="majorBidi" w:hAnsiTheme="majorBidi" w:cstheme="majorBidi"/>
          <w:sz w:val="28"/>
          <w:szCs w:val="28"/>
          <w:rtl/>
        </w:rPr>
        <w:t>انترناسیونال ۶۲۹</w:t>
      </w:r>
    </w:p>
    <w:p w:rsidR="000B2AF4" w:rsidRPr="00E778F8" w:rsidRDefault="000B2AF4"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tl/>
        </w:rPr>
      </w:pPr>
      <w:r w:rsidRPr="00E778F8">
        <w:rPr>
          <w:rFonts w:asciiTheme="majorBidi" w:hAnsiTheme="majorBidi" w:cstheme="majorBidi"/>
          <w:sz w:val="28"/>
          <w:szCs w:val="28"/>
          <w:rtl/>
        </w:rPr>
        <w:t xml:space="preserve">اصغر کریمی </w:t>
      </w:r>
    </w:p>
    <w:p w:rsidR="000B2AF4" w:rsidRPr="00E778F8" w:rsidRDefault="000B2AF4"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tl/>
        </w:rPr>
      </w:pPr>
    </w:p>
    <w:p w:rsidR="00EE3257" w:rsidRPr="00E778F8" w:rsidRDefault="00EE3257" w:rsidP="00E778F8">
      <w:pPr>
        <w:pStyle w:val="NormalWeb"/>
        <w:shd w:val="clear" w:color="auto" w:fill="FFFFFF"/>
        <w:bidi/>
        <w:spacing w:before="0" w:beforeAutospacing="0" w:after="0" w:afterAutospacing="0" w:line="287" w:lineRule="atLeast"/>
        <w:jc w:val="center"/>
        <w:rPr>
          <w:rFonts w:asciiTheme="majorBidi" w:hAnsiTheme="majorBidi" w:cstheme="majorBidi"/>
          <w:b/>
          <w:bCs/>
          <w:sz w:val="28"/>
          <w:szCs w:val="28"/>
          <w:rtl/>
          <w:lang w:bidi="fa-IR"/>
        </w:rPr>
      </w:pPr>
      <w:r w:rsidRPr="00E778F8">
        <w:rPr>
          <w:rFonts w:asciiTheme="majorBidi" w:hAnsiTheme="majorBidi" w:cstheme="majorBidi"/>
          <w:b/>
          <w:bCs/>
          <w:sz w:val="28"/>
          <w:szCs w:val="28"/>
          <w:rtl/>
        </w:rPr>
        <w:t>چه کسی از نمایشگاه کتاب فرانکفورت باید اخراج شود؟</w:t>
      </w:r>
      <w:r w:rsidRPr="00E778F8">
        <w:rPr>
          <w:rStyle w:val="apple-converted-space"/>
          <w:rFonts w:asciiTheme="majorBidi" w:hAnsiTheme="majorBidi" w:cstheme="majorBidi"/>
          <w:b/>
          <w:bCs/>
          <w:sz w:val="28"/>
          <w:szCs w:val="28"/>
        </w:rPr>
        <w:t> </w:t>
      </w:r>
      <w:r w:rsidRPr="00E778F8">
        <w:rPr>
          <w:rFonts w:asciiTheme="majorBidi" w:hAnsiTheme="majorBidi" w:cstheme="majorBidi"/>
          <w:b/>
          <w:bCs/>
          <w:sz w:val="28"/>
          <w:szCs w:val="28"/>
        </w:rPr>
        <w:br/>
      </w:r>
      <w:r w:rsidRPr="00E778F8">
        <w:rPr>
          <w:rFonts w:asciiTheme="majorBidi" w:hAnsiTheme="majorBidi" w:cstheme="majorBidi"/>
          <w:b/>
          <w:bCs/>
          <w:sz w:val="28"/>
          <w:szCs w:val="28"/>
          <w:rtl/>
        </w:rPr>
        <w:t>سلمان رشدی یا جمهوری اسلامی؟</w:t>
      </w:r>
    </w:p>
    <w:p w:rsidR="000B2AF4" w:rsidRPr="00E778F8" w:rsidRDefault="000B2AF4"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lang w:bidi="fa-IR"/>
        </w:rPr>
      </w:pPr>
      <w:bookmarkStart w:id="0" w:name="_GoBack"/>
      <w:bookmarkEnd w:id="0"/>
    </w:p>
    <w:p w:rsidR="00EE3257" w:rsidRPr="00E778F8" w:rsidRDefault="000B2AF4"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Pr>
      </w:pPr>
      <w:r w:rsidRPr="00E778F8">
        <w:rPr>
          <w:rFonts w:asciiTheme="majorBidi" w:hAnsiTheme="majorBidi" w:cstheme="majorBidi"/>
          <w:sz w:val="28"/>
          <w:szCs w:val="28"/>
          <w:rtl/>
        </w:rPr>
        <w:t>«</w:t>
      </w:r>
      <w:r w:rsidR="00EE3257" w:rsidRPr="00E778F8">
        <w:rPr>
          <w:rFonts w:asciiTheme="majorBidi" w:hAnsiTheme="majorBidi" w:cstheme="majorBidi"/>
          <w:sz w:val="28"/>
          <w:szCs w:val="28"/>
          <w:rtl/>
        </w:rPr>
        <w:t>صالحی معاون فرهنگی وزارت ارشاد، به حضور سلمان رشدی در نشست خبری نمایشگاه کتاب فرانکفورت اعتراض کرد و گفت: اساسا این حرکت را که توسط این نمایشگاه برنامه ریزی شده و از جمله خط قرمزهای نظام جمهوری اسلامی و وزارت فرهنگ و ارشاد اسلامی به شمار میرود حرکتی غیرفرهنگی می‌دانم. فتوای خمینی در این موضوع نگاهی دینی است و هیچگاه کمرنگ نخواهد شد</w:t>
      </w:r>
      <w:r w:rsidRPr="00E778F8">
        <w:rPr>
          <w:rFonts w:asciiTheme="majorBidi" w:hAnsiTheme="majorBidi" w:cstheme="majorBidi"/>
          <w:sz w:val="28"/>
          <w:szCs w:val="28"/>
          <w:rtl/>
        </w:rPr>
        <w:t xml:space="preserve">». </w:t>
      </w:r>
    </w:p>
    <w:p w:rsidR="000B2AF4" w:rsidRPr="00E778F8" w:rsidRDefault="000B2AF4"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tl/>
        </w:rPr>
      </w:pPr>
    </w:p>
    <w:p w:rsidR="00EE3257" w:rsidRPr="00E778F8" w:rsidRDefault="00EE3257"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tl/>
        </w:rPr>
      </w:pPr>
      <w:r w:rsidRPr="00E778F8">
        <w:rPr>
          <w:rFonts w:asciiTheme="majorBidi" w:hAnsiTheme="majorBidi" w:cstheme="majorBidi"/>
          <w:sz w:val="28"/>
          <w:szCs w:val="28"/>
          <w:rtl/>
        </w:rPr>
        <w:t>طبق ادعای این مقام جمهوری اسلامی، دعوت از سلمان رشدی یک حرکت غیر فرهنگی و فتوای قتل او یک حرکت فرهنگی است! ایشان و وزارتخانه شان اقرار کرده است که نگاه دینی و فرهنگ دینی یعنی صدور فتوای قتل بجرم نوشتن یک کتاب! پس این دین یک مشکل دارد! داعش و بوکوحرام و طالبان هم نگاه دینی به زن و کودک و بشر دارند و نگاه دینی هیچگاه کمرنگ نخواهد شد</w:t>
      </w:r>
      <w:r w:rsidRPr="00E778F8">
        <w:rPr>
          <w:rFonts w:asciiTheme="majorBidi" w:hAnsiTheme="majorBidi" w:cstheme="majorBidi"/>
          <w:sz w:val="28"/>
          <w:szCs w:val="28"/>
        </w:rPr>
        <w:t>!</w:t>
      </w:r>
      <w:r w:rsidR="000B2AF4" w:rsidRPr="00E778F8">
        <w:rPr>
          <w:rFonts w:asciiTheme="majorBidi" w:hAnsiTheme="majorBidi" w:cstheme="majorBidi"/>
          <w:sz w:val="28"/>
          <w:szCs w:val="28"/>
          <w:rtl/>
        </w:rPr>
        <w:t xml:space="preserve"> </w:t>
      </w:r>
    </w:p>
    <w:p w:rsidR="000B2AF4" w:rsidRPr="00E778F8" w:rsidRDefault="000B2AF4"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Pr>
      </w:pPr>
    </w:p>
    <w:p w:rsidR="00EE3257" w:rsidRPr="00E778F8" w:rsidRDefault="00EE3257"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tl/>
        </w:rPr>
      </w:pPr>
      <w:r w:rsidRPr="00E778F8">
        <w:rPr>
          <w:rFonts w:asciiTheme="majorBidi" w:hAnsiTheme="majorBidi" w:cstheme="majorBidi"/>
          <w:sz w:val="28"/>
          <w:szCs w:val="28"/>
          <w:rtl/>
        </w:rPr>
        <w:t>اما صالحی درست تشخیص داده است. دعوت از سلمان رشدی یک حرکت سیاسی است. اما این خود جمهوری اسلامی بود که مساله «سلمان رشدی» را سیاسی کرد. رشدی یک نویسنده بود داشت کارش را میکرد. رهبر جمهوری اسلامی فتوای قتلش را داد و او را سیاسی کرد و دعوت از او هم سیاسی محسوب میشود</w:t>
      </w:r>
      <w:r w:rsidRPr="00E778F8">
        <w:rPr>
          <w:rFonts w:asciiTheme="majorBidi" w:hAnsiTheme="majorBidi" w:cstheme="majorBidi"/>
          <w:sz w:val="28"/>
          <w:szCs w:val="28"/>
        </w:rPr>
        <w:t>!</w:t>
      </w:r>
      <w:r w:rsidR="000B2AF4" w:rsidRPr="00E778F8">
        <w:rPr>
          <w:rFonts w:asciiTheme="majorBidi" w:hAnsiTheme="majorBidi" w:cstheme="majorBidi"/>
          <w:sz w:val="28"/>
          <w:szCs w:val="28"/>
          <w:rtl/>
        </w:rPr>
        <w:t xml:space="preserve"> </w:t>
      </w:r>
    </w:p>
    <w:p w:rsidR="000B2AF4" w:rsidRPr="00E778F8" w:rsidRDefault="000B2AF4"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Pr>
      </w:pPr>
    </w:p>
    <w:p w:rsidR="00EE3257" w:rsidRPr="00E778F8" w:rsidRDefault="00EE3257"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tl/>
        </w:rPr>
      </w:pPr>
      <w:r w:rsidRPr="00E778F8">
        <w:rPr>
          <w:rFonts w:asciiTheme="majorBidi" w:hAnsiTheme="majorBidi" w:cstheme="majorBidi"/>
          <w:sz w:val="28"/>
          <w:szCs w:val="28"/>
          <w:rtl/>
        </w:rPr>
        <w:t>صالحی اما یک نکته مهم را تشخیص نداده است. اوضاع عوض شده است. ظاهرا یادش نیست که بدنبال ترور کارکنان چارلی ابدو میلیون ها نفر علیه تروریسم اسلامی و در دفاع از آزادی بیان از جمله دست انداختن مذهب به خیابان آمدند و گفتمان مربوط به آزادی بیان را عوض کردند و جلو دست درازی دولت های غربی نسبت به آزادی بیان را هم گرفتند. متوجه نیست که کنار گوشش در سراسر عراق مردم در ابعادی میلیونی با شعار نه سنی نه شیعی سکولاریسم و حکومت مدنی به میدان آمده اند</w:t>
      </w:r>
      <w:r w:rsidRPr="00E778F8">
        <w:rPr>
          <w:rFonts w:asciiTheme="majorBidi" w:hAnsiTheme="majorBidi" w:cstheme="majorBidi"/>
          <w:sz w:val="28"/>
          <w:szCs w:val="28"/>
        </w:rPr>
        <w:t>.</w:t>
      </w:r>
      <w:r w:rsidR="000B2AF4" w:rsidRPr="00E778F8">
        <w:rPr>
          <w:rFonts w:asciiTheme="majorBidi" w:hAnsiTheme="majorBidi" w:cstheme="majorBidi"/>
          <w:sz w:val="28"/>
          <w:szCs w:val="28"/>
          <w:rtl/>
        </w:rPr>
        <w:t xml:space="preserve"> </w:t>
      </w:r>
    </w:p>
    <w:p w:rsidR="000B2AF4" w:rsidRPr="00E778F8" w:rsidRDefault="000B2AF4"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Pr>
      </w:pPr>
    </w:p>
    <w:p w:rsidR="00EE3257" w:rsidRPr="00E778F8" w:rsidRDefault="00EE3257"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Pr>
      </w:pPr>
      <w:r w:rsidRPr="00E778F8">
        <w:rPr>
          <w:rFonts w:asciiTheme="majorBidi" w:hAnsiTheme="majorBidi" w:cstheme="majorBidi"/>
          <w:sz w:val="28"/>
          <w:szCs w:val="28"/>
          <w:rtl/>
        </w:rPr>
        <w:t>از نظر هر منطق و عقل سالمی! حکومتی که فتوای قتل یک نویسنده را داده است باید از نمایشگاه کتاب اخراج شود نه سلمان رشدی</w:t>
      </w:r>
      <w:r w:rsidRPr="00E778F8">
        <w:rPr>
          <w:rFonts w:asciiTheme="majorBidi" w:hAnsiTheme="majorBidi" w:cstheme="majorBidi"/>
          <w:sz w:val="28"/>
          <w:szCs w:val="28"/>
        </w:rPr>
        <w:t>.</w:t>
      </w:r>
      <w:r w:rsidR="000B2AF4" w:rsidRPr="00E778F8">
        <w:rPr>
          <w:rFonts w:asciiTheme="majorBidi" w:hAnsiTheme="majorBidi" w:cstheme="majorBidi"/>
          <w:sz w:val="28"/>
          <w:szCs w:val="28"/>
          <w:rtl/>
        </w:rPr>
        <w:t xml:space="preserve"> </w:t>
      </w:r>
    </w:p>
    <w:p w:rsidR="000B2AF4" w:rsidRPr="00E778F8" w:rsidRDefault="000B2AF4"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rtl/>
        </w:rPr>
      </w:pPr>
    </w:p>
    <w:p w:rsidR="00EE3257" w:rsidRPr="00E778F8" w:rsidRDefault="000B2AF4" w:rsidP="00E778F8">
      <w:pPr>
        <w:pStyle w:val="NormalWeb"/>
        <w:shd w:val="clear" w:color="auto" w:fill="FFFFFF"/>
        <w:bidi/>
        <w:spacing w:before="0" w:beforeAutospacing="0" w:after="0" w:afterAutospacing="0" w:line="287" w:lineRule="atLeast"/>
        <w:jc w:val="both"/>
        <w:rPr>
          <w:rFonts w:asciiTheme="majorBidi" w:hAnsiTheme="majorBidi" w:cstheme="majorBidi"/>
          <w:sz w:val="28"/>
          <w:szCs w:val="28"/>
          <w:lang w:bidi="fa-IR"/>
        </w:rPr>
      </w:pPr>
      <w:r w:rsidRPr="00E778F8">
        <w:rPr>
          <w:rFonts w:asciiTheme="majorBidi" w:hAnsiTheme="majorBidi" w:cstheme="majorBidi"/>
          <w:sz w:val="28"/>
          <w:szCs w:val="28"/>
          <w:rtl/>
          <w:lang w:bidi="fa-IR"/>
        </w:rPr>
        <w:t xml:space="preserve">۴ اکتبر ۲۰۱۵ </w:t>
      </w:r>
    </w:p>
    <w:p w:rsidR="00890D7B" w:rsidRPr="00E778F8" w:rsidRDefault="00890D7B" w:rsidP="00E778F8">
      <w:pPr>
        <w:bidi/>
        <w:spacing w:after="0"/>
        <w:jc w:val="both"/>
        <w:rPr>
          <w:rFonts w:asciiTheme="majorBidi" w:hAnsiTheme="majorBidi" w:cstheme="majorBidi"/>
          <w:sz w:val="28"/>
          <w:szCs w:val="28"/>
          <w:lang w:bidi="fa-IR"/>
        </w:rPr>
      </w:pPr>
    </w:p>
    <w:sectPr w:rsidR="00890D7B" w:rsidRPr="00E778F8"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B2AF4"/>
    <w:rsid w:val="002A186D"/>
    <w:rsid w:val="004F5F94"/>
    <w:rsid w:val="0060185D"/>
    <w:rsid w:val="006E31B1"/>
    <w:rsid w:val="007776A5"/>
    <w:rsid w:val="007B0F6E"/>
    <w:rsid w:val="00890D7B"/>
    <w:rsid w:val="00B9550E"/>
    <w:rsid w:val="00CF186E"/>
    <w:rsid w:val="00DF6B84"/>
    <w:rsid w:val="00E778F8"/>
    <w:rsid w:val="00EE3257"/>
    <w:rsid w:val="00F31212"/>
    <w:rsid w:val="00F4684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F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325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EE32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258</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5</cp:revision>
  <dcterms:created xsi:type="dcterms:W3CDTF">2015-10-05T09:25:00Z</dcterms:created>
  <dcterms:modified xsi:type="dcterms:W3CDTF">2015-10-09T14:03:00Z</dcterms:modified>
</cp:coreProperties>
</file>