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92F" w:rsidRPr="0030192F" w:rsidRDefault="0030192F" w:rsidP="0081554E">
      <w:pPr>
        <w:bidi/>
        <w:rPr>
          <w:rFonts w:asciiTheme="majorBidi" w:hAnsiTheme="majorBidi" w:cstheme="majorBidi"/>
          <w:sz w:val="28"/>
          <w:szCs w:val="28"/>
          <w:rtl/>
        </w:rPr>
      </w:pPr>
      <w:r w:rsidRPr="0030192F">
        <w:rPr>
          <w:rFonts w:asciiTheme="majorBidi" w:hAnsiTheme="majorBidi" w:cstheme="majorBidi"/>
          <w:sz w:val="28"/>
          <w:szCs w:val="28"/>
          <w:rtl/>
        </w:rPr>
        <w:t>انترناسیونال ۶۲۲</w:t>
      </w:r>
    </w:p>
    <w:p w:rsidR="0030192F" w:rsidRPr="0030192F" w:rsidRDefault="0030192F" w:rsidP="0030192F">
      <w:pPr>
        <w:bidi/>
        <w:rPr>
          <w:rFonts w:asciiTheme="majorBidi" w:hAnsiTheme="majorBidi" w:cstheme="majorBidi"/>
          <w:sz w:val="28"/>
          <w:szCs w:val="28"/>
          <w:rtl/>
        </w:rPr>
      </w:pPr>
      <w:r w:rsidRPr="0030192F">
        <w:rPr>
          <w:rFonts w:asciiTheme="majorBidi" w:hAnsiTheme="majorBidi" w:cstheme="majorBidi"/>
          <w:sz w:val="28"/>
          <w:szCs w:val="28"/>
          <w:rtl/>
        </w:rPr>
        <w:t>کاظم نیکخواه</w:t>
      </w:r>
    </w:p>
    <w:p w:rsidR="0081554E" w:rsidRPr="0030192F" w:rsidRDefault="0081554E" w:rsidP="0030192F">
      <w:pPr>
        <w:bidi/>
        <w:rPr>
          <w:rFonts w:asciiTheme="majorBidi" w:hAnsiTheme="majorBidi" w:cstheme="majorBidi"/>
          <w:sz w:val="28"/>
          <w:szCs w:val="28"/>
        </w:rPr>
      </w:pPr>
      <w:r w:rsidRPr="0030192F">
        <w:rPr>
          <w:rFonts w:asciiTheme="majorBidi" w:hAnsiTheme="majorBidi" w:cstheme="majorBidi"/>
          <w:sz w:val="28"/>
          <w:szCs w:val="28"/>
          <w:rtl/>
        </w:rPr>
        <w:t>پرونده سعید مرتضوی بسته نخواهد شد</w:t>
      </w:r>
    </w:p>
    <w:p w:rsidR="0030192F" w:rsidRPr="0030192F" w:rsidRDefault="0081554E" w:rsidP="0030192F">
      <w:pPr>
        <w:bidi/>
        <w:rPr>
          <w:rFonts w:asciiTheme="majorBidi" w:hAnsiTheme="majorBidi" w:cstheme="majorBidi"/>
          <w:sz w:val="28"/>
          <w:szCs w:val="28"/>
          <w:rtl/>
          <w:lang w:bidi="fa-IR"/>
        </w:rPr>
      </w:pPr>
      <w:r w:rsidRPr="0030192F">
        <w:rPr>
          <w:rFonts w:asciiTheme="majorBidi" w:hAnsiTheme="majorBidi" w:cstheme="majorBidi"/>
          <w:sz w:val="28"/>
          <w:szCs w:val="28"/>
          <w:rtl/>
        </w:rPr>
        <w:t xml:space="preserve">بالاخره سعید مرتضوی را تبرئه کردند. انتظارش را داشتیم اما داستان هنوز تمام نشده است و تا زمانی که جمهوری اسلامی سرکار است و تا زمانی که این جنایتکار زنده است، پرونده اش باز خواهد بود و باید هرروز تحقیر شود. این را فشار اعتراضات مردم بر گرده حکومت کثیف اسلامی تضمین خواهد کرد. ٦ سال است این حکومت بجای اینکه سعید مرتضوی را تشویق و ترغیب کند، ناچار شده است او را در دالانهای دادگاههای کذایی اش این ور و آن ور کند. تمام کاری که توانسته اند برایش انجام دهند اینستکه در لحظه آخر با یک مشت مضحکه و نمایش مسخره مانع زندانی شدنش شوند. اگر از خود بپرسید چرا سعید مرتضوی و شرکای جنایتکارش که نعل بالنعل خط خامنه ای را پیش بردنداینچنین به درد سر افتاده است، به یک جواب ساده و سرراست خواهید رسید و آن اینکه این حکومت فشار اعتراضات ما مردم را کاملا بر گرده خود احساس میکند. این شبح خیزش ٨٨ است که این جانیان ار به این نمایشات مسخره میکشاند که سرکرده قضاتش را به دادگاه ببرد و بعد با ترس و لرز تبرئه کند و بعد منتظر عکس العمل ما مردم بنشیند. تا کنون حدقال ٥ بار سعید مرتضوی حضوری و غیابی در دادگاه محاکمه شده و تبرئه شده است و دوباره به دادگاه فراخوانده شده است. چون حکومت مرتضوی ها هوا را پس دیده است. ما مردم از این بازی های مسخره قدرت خود را می بینیم. ما مردم در محاکمه و تحقیر سعید مرتضوی محاکمه و تحقیر خامنه ای را می بینیم. هم اکنون شمار بسیاری از کارگران و معلمان و دانشجویان به جرمهای واهی در زندانند. اما ما مردم یک چیز را بخوبی میدانیم و آن اینکه همینقدر که سعید مرتضوی جنایتکار و برخی آقازاده های مفتخور را ناچار میشوند در دادگاههای فرمایشی شان به محاکمه بکشند از ترس همین اعتراضات ما معلمان و کارگران و مردم است. درست است که دادگاههایشان فرمایشی و مسخره است. انتظار دادگاه بهتری از جمهوری اسلامی نییست. اما تحقیر مرتضوی و نزاعهای داخلی شان و محاکمه امثال هاشمی و آقازاده های دیگر، اعتراف حکومت به قدرت ماست. اعتراف حکومت به وحشتش از شبح خیزش ٨٨ و اعتراضات هرروزه ماست. ما این را میداینم و آنرا به سکوی پیشروی خود تا سرنگونی </w:t>
      </w:r>
      <w:bookmarkStart w:id="0" w:name="_GoBack"/>
      <w:r w:rsidRPr="0030192F">
        <w:rPr>
          <w:rFonts w:asciiTheme="majorBidi" w:hAnsiTheme="majorBidi" w:cstheme="majorBidi"/>
          <w:sz w:val="28"/>
          <w:szCs w:val="28"/>
          <w:rtl/>
        </w:rPr>
        <w:t>حکومت کثیف اسلامی تبدیل خواهیم کرد</w:t>
      </w:r>
      <w:r w:rsidRPr="0030192F">
        <w:rPr>
          <w:rFonts w:asciiTheme="majorBidi" w:hAnsiTheme="majorBidi" w:cstheme="majorBidi"/>
          <w:sz w:val="28"/>
          <w:szCs w:val="28"/>
        </w:rPr>
        <w:t xml:space="preserve">. </w:t>
      </w:r>
      <w:bookmarkEnd w:id="0"/>
    </w:p>
    <w:sectPr w:rsidR="0030192F" w:rsidRPr="003019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54E"/>
    <w:rsid w:val="0030192F"/>
    <w:rsid w:val="0081554E"/>
    <w:rsid w:val="00F854A7"/>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854852">
      <w:bodyDiv w:val="1"/>
      <w:marLeft w:val="0"/>
      <w:marRight w:val="0"/>
      <w:marTop w:val="0"/>
      <w:marBottom w:val="0"/>
      <w:divBdr>
        <w:top w:val="none" w:sz="0" w:space="0" w:color="auto"/>
        <w:left w:val="none" w:sz="0" w:space="0" w:color="auto"/>
        <w:bottom w:val="none" w:sz="0" w:space="0" w:color="auto"/>
        <w:right w:val="none" w:sz="0" w:space="0" w:color="auto"/>
      </w:divBdr>
      <w:divsChild>
        <w:div w:id="2042239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2</cp:revision>
  <dcterms:created xsi:type="dcterms:W3CDTF">2015-08-21T08:35:00Z</dcterms:created>
  <dcterms:modified xsi:type="dcterms:W3CDTF">2015-08-21T13:10:00Z</dcterms:modified>
</cp:coreProperties>
</file>