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5D" w:rsidRDefault="007C035D" w:rsidP="007827EA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انترناسیونال </w:t>
      </w:r>
      <w:r w:rsidR="007827EA">
        <w:rPr>
          <w:rFonts w:asciiTheme="majorBidi" w:hAnsiTheme="majorBidi" w:cstheme="majorBidi" w:hint="cs"/>
          <w:sz w:val="28"/>
          <w:szCs w:val="28"/>
          <w:rtl/>
        </w:rPr>
        <w:t>۴۵۳</w:t>
      </w:r>
    </w:p>
    <w:p w:rsidR="006D3F5F" w:rsidRPr="006D3F5F" w:rsidRDefault="006D3F5F" w:rsidP="006D3F5F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6D3F5F">
        <w:rPr>
          <w:rFonts w:asciiTheme="majorBidi" w:hAnsiTheme="majorBidi" w:cstheme="majorBidi"/>
          <w:sz w:val="28"/>
          <w:szCs w:val="28"/>
          <w:rtl/>
        </w:rPr>
        <w:t>مهراب دشتی</w:t>
      </w:r>
    </w:p>
    <w:p w:rsidR="006D3F5F" w:rsidRPr="006D3F5F" w:rsidRDefault="006D3F5F" w:rsidP="007C035D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6D3F5F">
        <w:rPr>
          <w:rFonts w:asciiTheme="majorBidi" w:hAnsiTheme="majorBidi" w:cstheme="majorBidi"/>
          <w:sz w:val="28"/>
          <w:szCs w:val="28"/>
          <w:rtl/>
        </w:rPr>
        <w:t>صفحه بازتاب هفته</w:t>
      </w:r>
    </w:p>
    <w:p w:rsidR="003F26B8" w:rsidRPr="006D3F5F" w:rsidRDefault="007F746E" w:rsidP="006D3F5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D3F5F">
        <w:rPr>
          <w:rFonts w:asciiTheme="majorBidi" w:hAnsiTheme="majorBidi" w:cstheme="majorBidi"/>
          <w:b/>
          <w:bCs/>
          <w:sz w:val="28"/>
          <w:szCs w:val="28"/>
          <w:rtl/>
        </w:rPr>
        <w:t>درجهنم جمهوری اسلامی</w:t>
      </w:r>
      <w:r w:rsidR="00D47BEF" w:rsidRPr="006D3F5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هیچ کس امنیت ندارد !</w:t>
      </w:r>
    </w:p>
    <w:p w:rsidR="00306687" w:rsidRPr="006D3F5F" w:rsidRDefault="00306687" w:rsidP="00D75B3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D3F5F">
        <w:rPr>
          <w:rFonts w:asciiTheme="majorBidi" w:hAnsiTheme="majorBidi" w:cstheme="majorBidi"/>
          <w:sz w:val="28"/>
          <w:szCs w:val="28"/>
        </w:rPr>
        <w:t xml:space="preserve">  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درایران تحت حاکمیت جمهوری اسلامی، از زمین و آسمان مرگ می بارد. درجاده های مرگبار که دراثر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نقص مهندسی وساخت راه ها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عدم رسیدگی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بی کیفیتی و نا ایمنی ماشین هایش روزانه صدها نفر قربانی می شوند. اتوبوس های حامل دانش آموزان به قعر دره ها سرازیر می شوند 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>و صد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ها 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کودک و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نوجوان، جان </w:t>
      </w:r>
      <w:r w:rsidR="006D3F5F">
        <w:rPr>
          <w:rFonts w:asciiTheme="majorBidi" w:hAnsiTheme="majorBidi" w:cstheme="majorBidi" w:hint="cs"/>
          <w:sz w:val="28"/>
          <w:szCs w:val="28"/>
          <w:rtl/>
          <w:lang w:bidi="fa-IR"/>
        </w:rPr>
        <w:t>خود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از دست می دهند. 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کارگاه ها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>ی فاقد ایمنی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معادن و تونل ها، روزانه ده ها کارگررا به کام مرگ 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>میروند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راثر تزریق مواد افیونی مخدر که ارمغان  همین نظام است، هر روز در گوشه و کنار شهرها و روستاها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صدها نفر</w:t>
      </w:r>
      <w:r w:rsidR="00CC277B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تل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ف می شوند. روزانه صدها نفر از بی دارویی و بی مراقبتی واستفاده از داروهای فاسد و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تاریخ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مصرف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گذشته در بیمارستان ها جان </w:t>
      </w:r>
      <w:r w:rsidR="002B535A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می دهند. 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روزانه </w:t>
      </w:r>
      <w:r w:rsidR="002B535A" w:rsidRPr="006D3F5F">
        <w:rPr>
          <w:rFonts w:asciiTheme="majorBidi" w:hAnsiTheme="majorBidi" w:cstheme="majorBidi"/>
          <w:sz w:val="28"/>
          <w:szCs w:val="28"/>
          <w:rtl/>
          <w:lang w:bidi="fa-IR"/>
        </w:rPr>
        <w:t>صدها کودک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علت سوء تغذیه روی دست های پدر و مادرشان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>، پرپر می زنند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>. و اینبار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کودکان بیگناه </w:t>
      </w:r>
      <w:r w:rsidR="00636646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"خرمدره ای" 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>که دراثر محدودیت های ایجادشده توسط رژیم، تشنه وعاشق جشن و تف</w:t>
      </w:r>
      <w:r w:rsidR="00636646" w:rsidRPr="006D3F5F">
        <w:rPr>
          <w:rFonts w:asciiTheme="majorBidi" w:hAnsiTheme="majorBidi" w:cstheme="majorBidi"/>
          <w:sz w:val="28"/>
          <w:szCs w:val="28"/>
          <w:rtl/>
          <w:lang w:bidi="fa-IR"/>
        </w:rPr>
        <w:t>ریح و شادی اند، به خاطر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سود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>طلبی های یک مشت دلال که درلباس تهیه کننده و مجری برنامه های تلویزیونی</w:t>
      </w:r>
      <w:r w:rsidR="00636646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ازیک سو و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یا</w:t>
      </w:r>
      <w:r w:rsidR="00636646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36646" w:rsidRPr="006D3F5F">
        <w:rPr>
          <w:rFonts w:asciiTheme="majorBidi" w:hAnsiTheme="majorBidi" w:cstheme="majorBidi"/>
          <w:sz w:val="28"/>
          <w:szCs w:val="28"/>
          <w:rtl/>
          <w:lang w:bidi="fa-IR"/>
        </w:rPr>
        <w:t>ل</w:t>
      </w:r>
      <w:r w:rsidR="008E3C07" w:rsidRPr="006D3F5F">
        <w:rPr>
          <w:rFonts w:asciiTheme="majorBidi" w:hAnsiTheme="majorBidi" w:cstheme="majorBidi"/>
          <w:sz w:val="28"/>
          <w:szCs w:val="28"/>
          <w:rtl/>
          <w:lang w:bidi="fa-IR"/>
        </w:rPr>
        <w:t>باس فرماندار و شهردار ازسوی دیگ</w:t>
      </w:r>
      <w:r w:rsidR="00D75B38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E264D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ظاهرمی شوند، قربانی شده اند . </w:t>
      </w:r>
    </w:p>
    <w:p w:rsidR="00E264D4" w:rsidRPr="006D3F5F" w:rsidRDefault="00E264D4" w:rsidP="00490EA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 درطول هفته ی گذشته یکی از مجریان برنامه های کودک تلویزیون دولتی ایران که </w:t>
      </w:r>
      <w:r w:rsidR="00C909B7" w:rsidRPr="006D3F5F">
        <w:rPr>
          <w:rFonts w:asciiTheme="majorBidi" w:hAnsiTheme="majorBidi" w:cstheme="majorBidi"/>
          <w:sz w:val="28"/>
          <w:szCs w:val="28"/>
          <w:rtl/>
          <w:lang w:bidi="fa-IR"/>
        </w:rPr>
        <w:t>با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نام "خاله شادونه" چند سالی است اذهان کودکان را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خرافات شستشو می دهد، در خرمدره ی زنجان برنامه ی زنده ای را دراستادیوم این</w:t>
      </w:r>
      <w:r w:rsidR="008E3C07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شهر برگزارکرد که به اندازه ی سه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برابر ظرفیت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محل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، بلیت فروخته شد وهنگام خارج شدن کودکان ازدرخروجی استادیوم، تعداد</w:t>
      </w:r>
      <w:r w:rsidR="00B277A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زیادی کودک زیر دست و پا ماندند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تا کنون 3 نفر جان خود را از دست داد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ه ا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ند و تعداد زیادی نیز زخمی ودربیمارستان ها بستری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هستند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. شاهدان عینی وچند نفر از دست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ان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درکاران برنامه های کودک آزار تلویزیون و همکاران این برنامه در مصاحبه های خود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>با وجود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سانسور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>شدید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اذعان کرده اند که برگزارکنندگان این جشن مرگبار، </w:t>
      </w:r>
      <w:r w:rsidR="00B16B8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اعم از تهیه کننده و تلویزیون وفرمانداری و شهرداری وآتش نشانی 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>در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کشته و زخمی شدن کودکان بی دفاع، </w:t>
      </w:r>
      <w:r w:rsidR="00B277A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بطور مستقیم 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غیرمستقیم مقصرند. 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رژیمی که دسته دسته مردم و حتی کودکان را اعدام می کند، نمی تواند به زندگی آنها اهمیتی بدهد و یا در مقابل امنیت آنها جوابگو باشد. این رژیم 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>نمی تواند و نمی خواهد خود را به حفظ جان صدها کودکی که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توسط نهاد های دولتی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برای ساخت یک برنامه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تلویزیونی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>یک محل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جمع شده بودند، مسئول و مقصر بداند. تاکنون هیچکس مسئولیت 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>مرگ این کودکان</w:t>
      </w:r>
      <w:r w:rsidR="0039016A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به عهده نگرفته است.</w:t>
      </w:r>
      <w:r w:rsidR="007D7B62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هیچ مقام دولتی </w:t>
      </w:r>
      <w:r w:rsidR="0039016A" w:rsidRPr="006D3F5F">
        <w:rPr>
          <w:rFonts w:asciiTheme="majorBidi" w:hAnsiTheme="majorBidi" w:cstheme="majorBidi"/>
          <w:sz w:val="28"/>
          <w:szCs w:val="28"/>
          <w:rtl/>
          <w:lang w:bidi="fa-IR"/>
        </w:rPr>
        <w:t>وحتا تلویزیون که صاحب این پروژه ی جنایت بار بوده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اند</w:t>
      </w:r>
      <w:r w:rsidR="0039016A" w:rsidRPr="006D3F5F">
        <w:rPr>
          <w:rFonts w:asciiTheme="majorBidi" w:hAnsiTheme="majorBidi" w:cstheme="majorBidi"/>
          <w:sz w:val="28"/>
          <w:szCs w:val="28"/>
          <w:rtl/>
          <w:lang w:bidi="fa-IR"/>
        </w:rPr>
        <w:t>، هنوز حرفی ازآن نزده اند</w:t>
      </w:r>
      <w:r w:rsidR="00C25195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CB28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جایی که اماکن عمومی که محل اجتماع و حضور کودکان هستند باید از ایمنی بسیار بالاتری برخوردار باشند،</w:t>
      </w:r>
      <w:r w:rsidR="0039016A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CB28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جنایتکاران جز به کسب سود به چیز دیگری فکر نمی کنند و زندگی این کودکان و خانواده های آنها را به بازی می گیرند. </w:t>
      </w:r>
    </w:p>
    <w:p w:rsidR="0085062D" w:rsidRPr="006D3F5F" w:rsidRDefault="0085062D" w:rsidP="00490EA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 xml:space="preserve"> درایران تحت حاکمیت جمهوری اسلامی ، هیچ جا</w:t>
      </w:r>
      <w:r w:rsidR="00490EAB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برای مردم ، امن نیست . نه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محل اجرای برنامه کودک امن است، نه هواپیما و نه قطار و اتوبوس، نه ساحل دریا امن است و نه استخر. نه کوه، پارک و سینما و نه خیابان که دهن باز می کند و مردم را می بلعد و نه حتی مسجد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که درماه گذشته درجنوب تهران برسر عده ای</w:t>
      </w:r>
      <w:r w:rsidR="00490EAB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آوارشد و چند زن و کودک را کشت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85062D" w:rsidRPr="006D3F5F" w:rsidRDefault="0085062D" w:rsidP="007827EA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چگونه می توان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ادعا را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باور کرد که به اصطلاح مسئولین تامین شهر از برپایی این جشن! بی خبربوده اند. چگونه وقتی عده ای جوان برای تفریح وآب پاشی به پارک می روند و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یا چند دختر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و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>پسرجوان به یک مهمانی می روند،</w:t>
      </w:r>
      <w:r w:rsidR="00AF6757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ناگهان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در ودیوار و هوا وزمین،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اوباش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لباس شخصی و پاسدار و بسیجی می ریزند تا جمعی شکل نگیرد</w:t>
      </w:r>
      <w:r w:rsidR="00651FA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A4518E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که مبادا درآن شعاری علیه حکومت داده شود </w:t>
      </w:r>
      <w:r w:rsidR="00651FA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ولی برنامه ای با جمعیتی بالغ بر </w:t>
      </w:r>
      <w:r w:rsidR="007827EA">
        <w:rPr>
          <w:rFonts w:asciiTheme="majorBidi" w:hAnsiTheme="majorBidi" w:cstheme="majorBidi" w:hint="cs"/>
          <w:sz w:val="28"/>
          <w:szCs w:val="28"/>
          <w:rtl/>
          <w:lang w:bidi="fa-IR"/>
        </w:rPr>
        <w:t>۵۰۰۰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51FA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نفر دریک شهر کوچک برگزار می شود بدون آن که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>هیچیک</w:t>
      </w:r>
      <w:r w:rsidR="00651FA4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عناصر رژیم خبر داشته باشد؟!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رژیمی که هر تلفن، ای میل و نامه ای را کنترل می کند و تجمع بیش از دو نفر را زیر نظر می گیرد چطور می توان از یک تجمع </w:t>
      </w:r>
      <w:r w:rsidR="007827EA">
        <w:rPr>
          <w:rFonts w:asciiTheme="majorBidi" w:hAnsiTheme="majorBidi" w:cstheme="majorBidi" w:hint="cs"/>
          <w:sz w:val="28"/>
          <w:szCs w:val="28"/>
          <w:rtl/>
          <w:lang w:bidi="fa-IR"/>
        </w:rPr>
        <w:t>۵۰۰۰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نفره بی خبر باشد. شاید به این دلیل که بیشتر شرکت کنندگان در این تجمع کودکان بودند و از جانب آنها خطری رژیم را تهدید نمی کرد.</w:t>
      </w:r>
    </w:p>
    <w:p w:rsidR="004248BA" w:rsidRPr="004C709B" w:rsidRDefault="00651FA4" w:rsidP="004C709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امروز دیگر همه می دانند که رژیم ضد مردم وضد کودک و شادی ستیز جمهوری جهل و جنایت آن چنان در بحران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غرق شده و چنان مشغول 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چپاول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>و غارت</w:t>
      </w:r>
      <w:r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 که به تنها چیزی که فکر نمی کند، جان انسان هاست.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قتل کودکان در خرمدره </w:t>
      </w:r>
      <w:r w:rsidR="00417ED8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جنایت </w:t>
      </w:r>
      <w:r w:rsidR="00490EA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دیگری است که </w:t>
      </w:r>
      <w:r w:rsidR="00417ED8" w:rsidRPr="006D3F5F">
        <w:rPr>
          <w:rFonts w:asciiTheme="majorBidi" w:hAnsiTheme="majorBidi" w:cstheme="majorBidi"/>
          <w:sz w:val="28"/>
          <w:szCs w:val="28"/>
          <w:rtl/>
          <w:lang w:bidi="fa-IR"/>
        </w:rPr>
        <w:t>درکیفرخواست مردم علیه جانیان جمهوری اسلامی نوشته شده است .</w:t>
      </w:r>
      <w:r w:rsidR="004248BA" w:rsidRPr="006D3F5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 </w:t>
      </w:r>
    </w:p>
    <w:sectPr w:rsidR="004248BA" w:rsidRPr="004C709B" w:rsidSect="003F2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9382D"/>
    <w:multiLevelType w:val="hybridMultilevel"/>
    <w:tmpl w:val="9C90E78E"/>
    <w:lvl w:ilvl="0" w:tplc="041D0001">
      <w:start w:val="1"/>
      <w:numFmt w:val="bullet"/>
      <w:lvlText w:val=""/>
      <w:lvlJc w:val="left"/>
      <w:pPr>
        <w:ind w:left="856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928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000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1072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1144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1216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1288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1360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143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06687"/>
    <w:rsid w:val="00084681"/>
    <w:rsid w:val="00104DD7"/>
    <w:rsid w:val="00113381"/>
    <w:rsid w:val="002B535A"/>
    <w:rsid w:val="00306687"/>
    <w:rsid w:val="00381BF9"/>
    <w:rsid w:val="00386774"/>
    <w:rsid w:val="0039016A"/>
    <w:rsid w:val="003B2104"/>
    <w:rsid w:val="003F26B8"/>
    <w:rsid w:val="00417ED8"/>
    <w:rsid w:val="004248BA"/>
    <w:rsid w:val="00490EAB"/>
    <w:rsid w:val="004C709B"/>
    <w:rsid w:val="00620173"/>
    <w:rsid w:val="006214CB"/>
    <w:rsid w:val="00636646"/>
    <w:rsid w:val="00651FA4"/>
    <w:rsid w:val="006D3F5F"/>
    <w:rsid w:val="00740956"/>
    <w:rsid w:val="007827EA"/>
    <w:rsid w:val="007A1C6A"/>
    <w:rsid w:val="007C035D"/>
    <w:rsid w:val="007D7B62"/>
    <w:rsid w:val="007F746E"/>
    <w:rsid w:val="0085062D"/>
    <w:rsid w:val="008E3C07"/>
    <w:rsid w:val="00915496"/>
    <w:rsid w:val="00937B42"/>
    <w:rsid w:val="009459F1"/>
    <w:rsid w:val="00A16E44"/>
    <w:rsid w:val="00A27B7A"/>
    <w:rsid w:val="00A4518E"/>
    <w:rsid w:val="00AF5551"/>
    <w:rsid w:val="00AF6757"/>
    <w:rsid w:val="00B16B82"/>
    <w:rsid w:val="00B277AC"/>
    <w:rsid w:val="00BF79EC"/>
    <w:rsid w:val="00C25195"/>
    <w:rsid w:val="00C34791"/>
    <w:rsid w:val="00C628E4"/>
    <w:rsid w:val="00C909B7"/>
    <w:rsid w:val="00C92C33"/>
    <w:rsid w:val="00CB28A5"/>
    <w:rsid w:val="00CC277B"/>
    <w:rsid w:val="00D47BEF"/>
    <w:rsid w:val="00D75B38"/>
    <w:rsid w:val="00E2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6B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490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596</Words>
  <Characters>3162</Characters>
  <Application>Microsoft Office Word</Application>
  <DocSecurity>0</DocSecurity>
  <Lines>26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Behrooz</cp:lastModifiedBy>
  <cp:revision>9</cp:revision>
  <dcterms:created xsi:type="dcterms:W3CDTF">2012-05-17T16:11:00Z</dcterms:created>
  <dcterms:modified xsi:type="dcterms:W3CDTF">2012-05-18T15:24:00Z</dcterms:modified>
</cp:coreProperties>
</file>